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038D" w14:textId="77777777" w:rsidR="002C4EC2" w:rsidRPr="00D02207" w:rsidRDefault="00D845A5" w:rsidP="007A09A9">
      <w:pPr>
        <w:pStyle w:val="Headingprimary"/>
        <w:jc w:val="center"/>
        <w:rPr>
          <w:sz w:val="24"/>
          <w:szCs w:val="24"/>
        </w:rPr>
      </w:pPr>
      <w:r w:rsidRPr="00D02207">
        <w:rPr>
          <w:sz w:val="24"/>
          <w:szCs w:val="24"/>
        </w:rPr>
        <w:t>notice of ANNUAL general meeting</w:t>
      </w:r>
    </w:p>
    <w:p w14:paraId="6CCDBC08" w14:textId="252343FA" w:rsidR="008D1935" w:rsidRPr="00251F1B" w:rsidRDefault="00776FCC" w:rsidP="002B71D3">
      <w:pPr>
        <w:pStyle w:val="BodyText"/>
        <w:jc w:val="both"/>
        <w:rPr>
          <w:bCs/>
          <w:color w:val="000000" w:themeColor="text1"/>
          <w:sz w:val="20"/>
          <w:szCs w:val="20"/>
        </w:rPr>
      </w:pPr>
      <w:r>
        <w:rPr>
          <w:bCs/>
          <w:color w:val="000000" w:themeColor="text1"/>
          <w:sz w:val="20"/>
          <w:szCs w:val="20"/>
        </w:rPr>
        <w:t>2</w:t>
      </w:r>
      <w:r w:rsidR="00796E3F">
        <w:rPr>
          <w:bCs/>
          <w:color w:val="000000" w:themeColor="text1"/>
          <w:sz w:val="20"/>
          <w:szCs w:val="20"/>
        </w:rPr>
        <w:t>4</w:t>
      </w:r>
      <w:r w:rsidR="0068080B" w:rsidRPr="00251F1B">
        <w:rPr>
          <w:bCs/>
          <w:color w:val="000000" w:themeColor="text1"/>
          <w:sz w:val="20"/>
          <w:szCs w:val="20"/>
        </w:rPr>
        <w:t xml:space="preserve"> </w:t>
      </w:r>
      <w:r w:rsidR="008D1935" w:rsidRPr="00251F1B">
        <w:rPr>
          <w:bCs/>
          <w:color w:val="000000" w:themeColor="text1"/>
          <w:sz w:val="20"/>
          <w:szCs w:val="20"/>
        </w:rPr>
        <w:t>May 202</w:t>
      </w:r>
      <w:r>
        <w:rPr>
          <w:bCs/>
          <w:color w:val="000000" w:themeColor="text1"/>
          <w:sz w:val="20"/>
          <w:szCs w:val="20"/>
        </w:rPr>
        <w:t>4</w:t>
      </w:r>
    </w:p>
    <w:p w14:paraId="25FFDE86" w14:textId="6F34F318" w:rsidR="0068080B" w:rsidRPr="0068080B" w:rsidRDefault="00D845A5" w:rsidP="002B71D3">
      <w:pPr>
        <w:pStyle w:val="BodyText"/>
        <w:jc w:val="both"/>
        <w:rPr>
          <w:rFonts w:cs="Arial"/>
          <w:color w:val="000000" w:themeColor="text1"/>
          <w:sz w:val="20"/>
          <w:szCs w:val="20"/>
        </w:rPr>
      </w:pPr>
      <w:r w:rsidRPr="0068080B">
        <w:rPr>
          <w:rFonts w:cs="Arial"/>
          <w:b/>
          <w:bCs/>
          <w:sz w:val="20"/>
          <w:szCs w:val="20"/>
        </w:rPr>
        <w:t xml:space="preserve">NOTICE </w:t>
      </w:r>
      <w:r w:rsidRPr="0068080B">
        <w:rPr>
          <w:rFonts w:cs="Arial"/>
          <w:sz w:val="20"/>
          <w:szCs w:val="20"/>
        </w:rPr>
        <w:t xml:space="preserve">is hereby given that the Annual General Meeting of </w:t>
      </w:r>
      <w:r w:rsidRPr="0068080B">
        <w:rPr>
          <w:rFonts w:cs="Arial"/>
          <w:b/>
          <w:bCs/>
          <w:sz w:val="20"/>
          <w:szCs w:val="20"/>
        </w:rPr>
        <w:t xml:space="preserve">MCCRAE YACHT CLUB INC. </w:t>
      </w:r>
      <w:r w:rsidRPr="0068080B">
        <w:rPr>
          <w:rFonts w:cs="Arial"/>
          <w:sz w:val="20"/>
          <w:szCs w:val="20"/>
        </w:rPr>
        <w:t>(ABN 91 736 526 581) (</w:t>
      </w:r>
      <w:proofErr w:type="spellStart"/>
      <w:r w:rsidRPr="0068080B">
        <w:rPr>
          <w:rFonts w:cs="Arial"/>
          <w:b/>
          <w:bCs/>
          <w:sz w:val="20"/>
          <w:szCs w:val="20"/>
        </w:rPr>
        <w:t>McCYC</w:t>
      </w:r>
      <w:proofErr w:type="spellEnd"/>
      <w:r w:rsidRPr="0068080B">
        <w:rPr>
          <w:rFonts w:cs="Arial"/>
          <w:sz w:val="20"/>
          <w:szCs w:val="20"/>
        </w:rPr>
        <w:t xml:space="preserve">) will be held on </w:t>
      </w:r>
      <w:r w:rsidRPr="0068080B">
        <w:rPr>
          <w:rFonts w:cs="Arial"/>
          <w:b/>
          <w:bCs/>
          <w:sz w:val="20"/>
          <w:szCs w:val="20"/>
        </w:rPr>
        <w:t xml:space="preserve">Saturday </w:t>
      </w:r>
      <w:r w:rsidR="00DB67C2">
        <w:rPr>
          <w:rFonts w:cs="Arial"/>
          <w:b/>
          <w:bCs/>
          <w:sz w:val="20"/>
          <w:szCs w:val="20"/>
        </w:rPr>
        <w:t>1</w:t>
      </w:r>
      <w:r w:rsidR="00776FCC">
        <w:rPr>
          <w:rFonts w:cs="Arial"/>
          <w:b/>
          <w:bCs/>
          <w:sz w:val="20"/>
          <w:szCs w:val="20"/>
        </w:rPr>
        <w:t>5</w:t>
      </w:r>
      <w:r w:rsidRPr="0068080B">
        <w:rPr>
          <w:rFonts w:cs="Arial"/>
          <w:b/>
          <w:bCs/>
          <w:sz w:val="20"/>
          <w:szCs w:val="20"/>
        </w:rPr>
        <w:t xml:space="preserve"> June 20</w:t>
      </w:r>
      <w:r w:rsidR="00B73199" w:rsidRPr="0068080B">
        <w:rPr>
          <w:rFonts w:cs="Arial"/>
          <w:b/>
          <w:bCs/>
          <w:sz w:val="20"/>
          <w:szCs w:val="20"/>
        </w:rPr>
        <w:t>2</w:t>
      </w:r>
      <w:r w:rsidR="00776FCC">
        <w:rPr>
          <w:rFonts w:cs="Arial"/>
          <w:b/>
          <w:bCs/>
          <w:sz w:val="20"/>
          <w:szCs w:val="20"/>
        </w:rPr>
        <w:t>4</w:t>
      </w:r>
      <w:r w:rsidRPr="0068080B">
        <w:rPr>
          <w:rFonts w:cs="Arial"/>
          <w:sz w:val="20"/>
          <w:szCs w:val="20"/>
        </w:rPr>
        <w:t xml:space="preserve"> commencing at </w:t>
      </w:r>
      <w:r w:rsidRPr="0068080B">
        <w:rPr>
          <w:rFonts w:cs="Arial"/>
          <w:b/>
          <w:bCs/>
          <w:sz w:val="20"/>
          <w:szCs w:val="20"/>
        </w:rPr>
        <w:t>4.00pm</w:t>
      </w:r>
      <w:r w:rsidR="00A263E3">
        <w:rPr>
          <w:rFonts w:cs="Arial"/>
          <w:b/>
          <w:bCs/>
          <w:sz w:val="20"/>
          <w:szCs w:val="20"/>
        </w:rPr>
        <w:t xml:space="preserve"> </w:t>
      </w:r>
      <w:r w:rsidR="0068080B" w:rsidRPr="0068080B">
        <w:rPr>
          <w:rFonts w:cs="Arial"/>
          <w:color w:val="000000" w:themeColor="text1"/>
          <w:sz w:val="20"/>
          <w:szCs w:val="20"/>
        </w:rPr>
        <w:t>at McCrae Yacht Club 690 Pt Nepean Rd, McCrae</w:t>
      </w:r>
      <w:r w:rsidR="00DB67C2">
        <w:rPr>
          <w:rFonts w:cs="Arial"/>
          <w:color w:val="auto"/>
          <w:sz w:val="20"/>
          <w:szCs w:val="20"/>
        </w:rPr>
        <w:t>.</w:t>
      </w:r>
    </w:p>
    <w:p w14:paraId="5195DC58" w14:textId="77777777" w:rsidR="002C4EC2" w:rsidRDefault="00D845A5">
      <w:pPr>
        <w:pStyle w:val="BodyText"/>
        <w:rPr>
          <w:sz w:val="20"/>
          <w:szCs w:val="20"/>
        </w:rPr>
      </w:pPr>
      <w:r>
        <w:rPr>
          <w:b/>
          <w:bCs/>
          <w:sz w:val="20"/>
          <w:szCs w:val="20"/>
        </w:rPr>
        <w:t>_________________________________________________________________________</w:t>
      </w:r>
    </w:p>
    <w:p w14:paraId="7D33071D" w14:textId="77777777" w:rsidR="002C4EC2" w:rsidRDefault="00D845A5">
      <w:pPr>
        <w:pStyle w:val="Heading"/>
        <w:numPr>
          <w:ilvl w:val="0"/>
          <w:numId w:val="2"/>
        </w:numPr>
        <w:rPr>
          <w:sz w:val="20"/>
          <w:szCs w:val="20"/>
        </w:rPr>
      </w:pPr>
      <w:r>
        <w:rPr>
          <w:sz w:val="20"/>
          <w:szCs w:val="20"/>
        </w:rPr>
        <w:t>Opening and welcome by the Commodore</w:t>
      </w:r>
    </w:p>
    <w:p w14:paraId="422047B8" w14:textId="77777777" w:rsidR="006502FF" w:rsidRDefault="00D845A5" w:rsidP="006502FF">
      <w:pPr>
        <w:pStyle w:val="Heading"/>
        <w:numPr>
          <w:ilvl w:val="0"/>
          <w:numId w:val="2"/>
        </w:numPr>
        <w:rPr>
          <w:sz w:val="20"/>
          <w:szCs w:val="20"/>
        </w:rPr>
      </w:pPr>
      <w:r>
        <w:rPr>
          <w:sz w:val="20"/>
          <w:szCs w:val="20"/>
        </w:rPr>
        <w:t>Apologies and proxies</w:t>
      </w:r>
    </w:p>
    <w:p w14:paraId="344BEC38" w14:textId="0F1FB082" w:rsidR="002C4EC2" w:rsidRPr="006502FF" w:rsidRDefault="00D845A5" w:rsidP="006502FF">
      <w:pPr>
        <w:pStyle w:val="Heading"/>
        <w:numPr>
          <w:ilvl w:val="0"/>
          <w:numId w:val="2"/>
        </w:numPr>
        <w:rPr>
          <w:sz w:val="20"/>
          <w:szCs w:val="20"/>
        </w:rPr>
      </w:pPr>
      <w:r w:rsidRPr="006502FF">
        <w:rPr>
          <w:sz w:val="20"/>
          <w:szCs w:val="20"/>
        </w:rPr>
        <w:t>Confirmation of the minutes of the</w:t>
      </w:r>
      <w:r w:rsidR="006502FF" w:rsidRPr="006502FF">
        <w:rPr>
          <w:sz w:val="20"/>
          <w:szCs w:val="20"/>
        </w:rPr>
        <w:t xml:space="preserve"> </w:t>
      </w:r>
      <w:r w:rsidRPr="006502FF">
        <w:rPr>
          <w:sz w:val="20"/>
          <w:szCs w:val="20"/>
        </w:rPr>
        <w:t>20</w:t>
      </w:r>
      <w:r w:rsidR="008202AA" w:rsidRPr="006502FF">
        <w:rPr>
          <w:sz w:val="20"/>
          <w:szCs w:val="20"/>
        </w:rPr>
        <w:t>2</w:t>
      </w:r>
      <w:r w:rsidR="00776FCC">
        <w:rPr>
          <w:sz w:val="20"/>
          <w:szCs w:val="20"/>
        </w:rPr>
        <w:t>3</w:t>
      </w:r>
      <w:r w:rsidRPr="006502FF">
        <w:rPr>
          <w:sz w:val="20"/>
          <w:szCs w:val="20"/>
        </w:rPr>
        <w:t xml:space="preserve"> AGM held </w:t>
      </w:r>
      <w:r w:rsidR="00E85E6E" w:rsidRPr="006502FF">
        <w:rPr>
          <w:sz w:val="20"/>
          <w:szCs w:val="20"/>
        </w:rPr>
        <w:t>1</w:t>
      </w:r>
      <w:r w:rsidR="00776FCC">
        <w:rPr>
          <w:sz w:val="20"/>
          <w:szCs w:val="20"/>
        </w:rPr>
        <w:t>7</w:t>
      </w:r>
      <w:r w:rsidRPr="006502FF">
        <w:rPr>
          <w:sz w:val="20"/>
          <w:szCs w:val="20"/>
        </w:rPr>
        <w:t xml:space="preserve"> June 20</w:t>
      </w:r>
      <w:r w:rsidR="008202AA" w:rsidRPr="006502FF">
        <w:rPr>
          <w:sz w:val="20"/>
          <w:szCs w:val="20"/>
        </w:rPr>
        <w:t>2</w:t>
      </w:r>
      <w:r w:rsidR="00776FCC">
        <w:rPr>
          <w:sz w:val="20"/>
          <w:szCs w:val="20"/>
        </w:rPr>
        <w:t>3</w:t>
      </w:r>
      <w:r w:rsidR="001710B0" w:rsidRPr="006502FF">
        <w:rPr>
          <w:sz w:val="20"/>
          <w:szCs w:val="20"/>
        </w:rPr>
        <w:t xml:space="preserve"> </w:t>
      </w:r>
      <w:r w:rsidRPr="006502FF">
        <w:rPr>
          <w:sz w:val="20"/>
          <w:szCs w:val="20"/>
        </w:rPr>
        <w:t xml:space="preserve">(minutes available at </w:t>
      </w:r>
      <w:hyperlink r:id="rId9" w:history="1">
        <w:r w:rsidRPr="006502FF">
          <w:rPr>
            <w:rStyle w:val="Hyperlink0"/>
            <w:sz w:val="20"/>
            <w:szCs w:val="20"/>
          </w:rPr>
          <w:t>www.mccraeyc.com.au</w:t>
        </w:r>
      </w:hyperlink>
      <w:r w:rsidRPr="006502FF">
        <w:rPr>
          <w:sz w:val="20"/>
          <w:szCs w:val="20"/>
        </w:rPr>
        <w:t xml:space="preserve"> from </w:t>
      </w:r>
      <w:r w:rsidR="00615279" w:rsidRPr="00251F1B">
        <w:rPr>
          <w:color w:val="auto"/>
          <w:sz w:val="20"/>
          <w:szCs w:val="20"/>
        </w:rPr>
        <w:t>1</w:t>
      </w:r>
      <w:r w:rsidR="0089042F">
        <w:rPr>
          <w:color w:val="auto"/>
          <w:sz w:val="20"/>
          <w:szCs w:val="20"/>
        </w:rPr>
        <w:t>0</w:t>
      </w:r>
      <w:r w:rsidR="00B73199" w:rsidRPr="00251F1B">
        <w:rPr>
          <w:color w:val="auto"/>
          <w:sz w:val="20"/>
          <w:szCs w:val="20"/>
        </w:rPr>
        <w:t xml:space="preserve"> </w:t>
      </w:r>
      <w:r w:rsidR="00615279" w:rsidRPr="00251F1B">
        <w:rPr>
          <w:color w:val="auto"/>
          <w:sz w:val="20"/>
          <w:szCs w:val="20"/>
        </w:rPr>
        <w:t>June</w:t>
      </w:r>
      <w:r w:rsidRPr="00251F1B">
        <w:rPr>
          <w:color w:val="auto"/>
          <w:sz w:val="20"/>
          <w:szCs w:val="20"/>
        </w:rPr>
        <w:t xml:space="preserve"> 20</w:t>
      </w:r>
      <w:r w:rsidR="00B73199" w:rsidRPr="00251F1B">
        <w:rPr>
          <w:color w:val="auto"/>
          <w:sz w:val="20"/>
          <w:szCs w:val="20"/>
        </w:rPr>
        <w:t>2</w:t>
      </w:r>
      <w:r w:rsidR="00776FCC">
        <w:rPr>
          <w:color w:val="auto"/>
          <w:sz w:val="20"/>
          <w:szCs w:val="20"/>
        </w:rPr>
        <w:t>4</w:t>
      </w:r>
      <w:r w:rsidRPr="00251F1B">
        <w:rPr>
          <w:color w:val="auto"/>
          <w:sz w:val="20"/>
          <w:szCs w:val="20"/>
        </w:rPr>
        <w:t>).</w:t>
      </w:r>
    </w:p>
    <w:p w14:paraId="5FB1FF5A" w14:textId="52968821" w:rsidR="002C4EC2" w:rsidRPr="00251F1B" w:rsidRDefault="00D845A5">
      <w:pPr>
        <w:pStyle w:val="Heading"/>
        <w:numPr>
          <w:ilvl w:val="0"/>
          <w:numId w:val="2"/>
        </w:numPr>
        <w:rPr>
          <w:sz w:val="20"/>
          <w:szCs w:val="20"/>
        </w:rPr>
      </w:pPr>
      <w:r w:rsidRPr="00D02207">
        <w:rPr>
          <w:sz w:val="20"/>
          <w:szCs w:val="20"/>
        </w:rPr>
        <w:t xml:space="preserve">Receive and consider the following (available at </w:t>
      </w:r>
      <w:hyperlink r:id="rId10" w:history="1">
        <w:r w:rsidRPr="00D02207">
          <w:rPr>
            <w:rStyle w:val="Hyperlink0"/>
            <w:sz w:val="20"/>
            <w:szCs w:val="20"/>
          </w:rPr>
          <w:t>www.mccraeyc.com.au</w:t>
        </w:r>
      </w:hyperlink>
      <w:r w:rsidRPr="00D02207">
        <w:rPr>
          <w:sz w:val="20"/>
          <w:szCs w:val="20"/>
        </w:rPr>
        <w:t xml:space="preserve"> </w:t>
      </w:r>
      <w:r w:rsidRPr="00251F1B">
        <w:rPr>
          <w:sz w:val="20"/>
          <w:szCs w:val="20"/>
        </w:rPr>
        <w:t xml:space="preserve">from </w:t>
      </w:r>
      <w:r w:rsidR="00D02207" w:rsidRPr="00251F1B">
        <w:rPr>
          <w:sz w:val="20"/>
          <w:szCs w:val="20"/>
        </w:rPr>
        <w:t>1</w:t>
      </w:r>
      <w:r w:rsidR="00776FCC">
        <w:rPr>
          <w:sz w:val="20"/>
          <w:szCs w:val="20"/>
        </w:rPr>
        <w:t>0</w:t>
      </w:r>
      <w:r w:rsidR="00D02207" w:rsidRPr="00251F1B">
        <w:rPr>
          <w:sz w:val="20"/>
          <w:szCs w:val="20"/>
        </w:rPr>
        <w:t xml:space="preserve"> June 202</w:t>
      </w:r>
      <w:r w:rsidR="00776FCC">
        <w:rPr>
          <w:sz w:val="20"/>
          <w:szCs w:val="20"/>
        </w:rPr>
        <w:t>4</w:t>
      </w:r>
      <w:r w:rsidR="00D02207" w:rsidRPr="00251F1B">
        <w:rPr>
          <w:sz w:val="20"/>
          <w:szCs w:val="20"/>
        </w:rPr>
        <w:t>)</w:t>
      </w:r>
      <w:r w:rsidRPr="00251F1B">
        <w:rPr>
          <w:sz w:val="20"/>
          <w:szCs w:val="20"/>
        </w:rPr>
        <w:t>:</w:t>
      </w:r>
    </w:p>
    <w:p w14:paraId="4A9E05D2" w14:textId="26988772" w:rsidR="002C4EC2" w:rsidRPr="00D02207" w:rsidRDefault="00D845A5">
      <w:pPr>
        <w:pStyle w:val="Heading2"/>
        <w:numPr>
          <w:ilvl w:val="1"/>
          <w:numId w:val="2"/>
        </w:numPr>
        <w:rPr>
          <w:sz w:val="20"/>
          <w:szCs w:val="20"/>
        </w:rPr>
      </w:pPr>
      <w:r w:rsidRPr="00D02207">
        <w:rPr>
          <w:sz w:val="20"/>
          <w:szCs w:val="20"/>
        </w:rPr>
        <w:t>General Committee report</w:t>
      </w:r>
    </w:p>
    <w:p w14:paraId="2B52393C" w14:textId="07E62C69" w:rsidR="002C4EC2" w:rsidRPr="00D02207" w:rsidRDefault="00D845A5">
      <w:pPr>
        <w:pStyle w:val="Heading2"/>
        <w:numPr>
          <w:ilvl w:val="1"/>
          <w:numId w:val="2"/>
        </w:numPr>
        <w:rPr>
          <w:sz w:val="20"/>
          <w:szCs w:val="20"/>
        </w:rPr>
      </w:pPr>
      <w:r w:rsidRPr="00D02207">
        <w:rPr>
          <w:sz w:val="20"/>
          <w:szCs w:val="20"/>
        </w:rPr>
        <w:t>Sailing Committee report</w:t>
      </w:r>
    </w:p>
    <w:p w14:paraId="24427450" w14:textId="4F7971CC" w:rsidR="001710B0" w:rsidRPr="00D02207" w:rsidRDefault="001710B0">
      <w:pPr>
        <w:pStyle w:val="Heading2"/>
        <w:numPr>
          <w:ilvl w:val="1"/>
          <w:numId w:val="2"/>
        </w:numPr>
        <w:rPr>
          <w:sz w:val="20"/>
          <w:szCs w:val="20"/>
        </w:rPr>
      </w:pPr>
      <w:r w:rsidRPr="00D02207">
        <w:rPr>
          <w:sz w:val="20"/>
          <w:szCs w:val="20"/>
        </w:rPr>
        <w:t>Training Committee report</w:t>
      </w:r>
    </w:p>
    <w:p w14:paraId="0C6A7483" w14:textId="17768D69" w:rsidR="002C4EC2" w:rsidRPr="00D02207" w:rsidRDefault="00D845A5">
      <w:pPr>
        <w:pStyle w:val="Heading"/>
        <w:numPr>
          <w:ilvl w:val="0"/>
          <w:numId w:val="2"/>
        </w:numPr>
        <w:rPr>
          <w:sz w:val="20"/>
          <w:szCs w:val="20"/>
        </w:rPr>
      </w:pPr>
      <w:r w:rsidRPr="00D02207">
        <w:rPr>
          <w:sz w:val="20"/>
          <w:szCs w:val="20"/>
        </w:rPr>
        <w:t>Receive and consider the following for the 12 months to 30 April 20</w:t>
      </w:r>
      <w:r w:rsidR="00B73199" w:rsidRPr="00D02207">
        <w:rPr>
          <w:sz w:val="20"/>
          <w:szCs w:val="20"/>
        </w:rPr>
        <w:t>2</w:t>
      </w:r>
      <w:r w:rsidR="00776FCC">
        <w:rPr>
          <w:sz w:val="20"/>
          <w:szCs w:val="20"/>
        </w:rPr>
        <w:t>4</w:t>
      </w:r>
      <w:r w:rsidRPr="00D02207">
        <w:rPr>
          <w:sz w:val="20"/>
          <w:szCs w:val="20"/>
        </w:rPr>
        <w:t xml:space="preserve"> </w:t>
      </w:r>
      <w:r w:rsidR="001710B0" w:rsidRPr="00D02207">
        <w:rPr>
          <w:sz w:val="20"/>
          <w:szCs w:val="20"/>
        </w:rPr>
        <w:t xml:space="preserve">(available at </w:t>
      </w:r>
      <w:hyperlink r:id="rId11" w:history="1">
        <w:r w:rsidR="001710B0" w:rsidRPr="00D02207">
          <w:rPr>
            <w:rStyle w:val="Hyperlink0"/>
            <w:sz w:val="20"/>
            <w:szCs w:val="20"/>
          </w:rPr>
          <w:t>www.mccraeyc.com.au</w:t>
        </w:r>
      </w:hyperlink>
      <w:r w:rsidR="001710B0" w:rsidRPr="00D02207">
        <w:rPr>
          <w:sz w:val="20"/>
          <w:szCs w:val="20"/>
        </w:rPr>
        <w:t xml:space="preserve"> from </w:t>
      </w:r>
      <w:r w:rsidR="00D02207" w:rsidRPr="00251F1B">
        <w:rPr>
          <w:sz w:val="20"/>
          <w:szCs w:val="20"/>
        </w:rPr>
        <w:t>1</w:t>
      </w:r>
      <w:r w:rsidR="00776FCC">
        <w:rPr>
          <w:sz w:val="20"/>
          <w:szCs w:val="20"/>
        </w:rPr>
        <w:t>0</w:t>
      </w:r>
      <w:r w:rsidR="00D02207" w:rsidRPr="00251F1B">
        <w:rPr>
          <w:sz w:val="20"/>
          <w:szCs w:val="20"/>
        </w:rPr>
        <w:t xml:space="preserve"> June 202</w:t>
      </w:r>
      <w:r w:rsidR="00776FCC">
        <w:rPr>
          <w:sz w:val="20"/>
          <w:szCs w:val="20"/>
        </w:rPr>
        <w:t>4</w:t>
      </w:r>
      <w:r w:rsidR="00D02207" w:rsidRPr="00251F1B">
        <w:rPr>
          <w:sz w:val="20"/>
          <w:szCs w:val="20"/>
        </w:rPr>
        <w:t>)</w:t>
      </w:r>
      <w:r w:rsidRPr="00251F1B">
        <w:rPr>
          <w:sz w:val="20"/>
          <w:szCs w:val="20"/>
        </w:rPr>
        <w:t>:</w:t>
      </w:r>
    </w:p>
    <w:p w14:paraId="6B048487" w14:textId="5AF24E94" w:rsidR="002C4EC2" w:rsidRDefault="006502FF">
      <w:pPr>
        <w:pStyle w:val="Heading2"/>
        <w:numPr>
          <w:ilvl w:val="1"/>
          <w:numId w:val="2"/>
        </w:numPr>
        <w:rPr>
          <w:sz w:val="20"/>
          <w:szCs w:val="20"/>
        </w:rPr>
      </w:pPr>
      <w:r>
        <w:rPr>
          <w:sz w:val="20"/>
          <w:szCs w:val="20"/>
        </w:rPr>
        <w:t>F</w:t>
      </w:r>
      <w:r w:rsidR="00D845A5">
        <w:rPr>
          <w:sz w:val="20"/>
          <w:szCs w:val="20"/>
        </w:rPr>
        <w:t xml:space="preserve">inancial </w:t>
      </w:r>
      <w:r>
        <w:rPr>
          <w:sz w:val="20"/>
          <w:szCs w:val="20"/>
        </w:rPr>
        <w:t>S</w:t>
      </w:r>
      <w:r w:rsidR="00D845A5">
        <w:rPr>
          <w:sz w:val="20"/>
          <w:szCs w:val="20"/>
        </w:rPr>
        <w:t>tatements; and</w:t>
      </w:r>
    </w:p>
    <w:p w14:paraId="275D1F10" w14:textId="2BCD662B" w:rsidR="002C4EC2" w:rsidRDefault="006502FF">
      <w:pPr>
        <w:pStyle w:val="Heading2"/>
        <w:numPr>
          <w:ilvl w:val="1"/>
          <w:numId w:val="2"/>
        </w:numPr>
        <w:rPr>
          <w:sz w:val="20"/>
          <w:szCs w:val="20"/>
        </w:rPr>
      </w:pPr>
      <w:r>
        <w:rPr>
          <w:sz w:val="20"/>
          <w:szCs w:val="20"/>
        </w:rPr>
        <w:t>A</w:t>
      </w:r>
      <w:r w:rsidR="00D845A5">
        <w:rPr>
          <w:sz w:val="20"/>
          <w:szCs w:val="20"/>
        </w:rPr>
        <w:t>uditor's report.</w:t>
      </w:r>
    </w:p>
    <w:p w14:paraId="3A7D7192" w14:textId="7FE18BF7" w:rsidR="002C4EC2" w:rsidRDefault="00D845A5">
      <w:pPr>
        <w:pStyle w:val="Heading"/>
        <w:numPr>
          <w:ilvl w:val="0"/>
          <w:numId w:val="2"/>
        </w:numPr>
        <w:rPr>
          <w:sz w:val="20"/>
          <w:szCs w:val="20"/>
        </w:rPr>
      </w:pPr>
      <w:r>
        <w:rPr>
          <w:sz w:val="20"/>
          <w:szCs w:val="20"/>
        </w:rPr>
        <w:t xml:space="preserve">Appointment of </w:t>
      </w:r>
      <w:r w:rsidR="006502FF">
        <w:rPr>
          <w:sz w:val="20"/>
          <w:szCs w:val="20"/>
        </w:rPr>
        <w:t>A</w:t>
      </w:r>
      <w:r>
        <w:rPr>
          <w:sz w:val="20"/>
          <w:szCs w:val="20"/>
        </w:rPr>
        <w:t>uditor and fixing of remuneration</w:t>
      </w:r>
    </w:p>
    <w:p w14:paraId="02B67FD8" w14:textId="77777777" w:rsidR="004D25BD" w:rsidRPr="004D25BD" w:rsidRDefault="004D25BD" w:rsidP="004D25BD">
      <w:pPr>
        <w:pStyle w:val="Heading"/>
        <w:numPr>
          <w:ilvl w:val="0"/>
          <w:numId w:val="2"/>
        </w:numPr>
        <w:rPr>
          <w:sz w:val="20"/>
          <w:szCs w:val="20"/>
        </w:rPr>
      </w:pPr>
      <w:r w:rsidRPr="004D25BD">
        <w:rPr>
          <w:sz w:val="20"/>
          <w:szCs w:val="20"/>
        </w:rPr>
        <w:t>Notices of motion</w:t>
      </w:r>
    </w:p>
    <w:p w14:paraId="36B84408" w14:textId="535A5E04" w:rsidR="004D25BD" w:rsidRDefault="004D25BD" w:rsidP="004D25BD">
      <w:pPr>
        <w:pStyle w:val="Heading"/>
        <w:numPr>
          <w:ilvl w:val="1"/>
          <w:numId w:val="2"/>
        </w:numPr>
        <w:tabs>
          <w:tab w:val="clear" w:pos="709"/>
        </w:tabs>
        <w:rPr>
          <w:sz w:val="20"/>
          <w:szCs w:val="20"/>
        </w:rPr>
      </w:pPr>
      <w:r w:rsidRPr="004D25BD">
        <w:rPr>
          <w:sz w:val="20"/>
          <w:szCs w:val="20"/>
        </w:rPr>
        <w:t xml:space="preserve">Motion 1 as set out in Annexure A is moved as a </w:t>
      </w:r>
      <w:r w:rsidR="00796E3F">
        <w:rPr>
          <w:sz w:val="20"/>
          <w:szCs w:val="20"/>
        </w:rPr>
        <w:t>special</w:t>
      </w:r>
      <w:r w:rsidR="00796E3F" w:rsidRPr="004D25BD">
        <w:rPr>
          <w:sz w:val="20"/>
          <w:szCs w:val="20"/>
        </w:rPr>
        <w:t xml:space="preserve"> </w:t>
      </w:r>
      <w:r w:rsidRPr="004D25BD">
        <w:rPr>
          <w:sz w:val="20"/>
          <w:szCs w:val="20"/>
        </w:rPr>
        <w:t>resolu</w:t>
      </w:r>
      <w:r>
        <w:rPr>
          <w:sz w:val="20"/>
          <w:szCs w:val="20"/>
        </w:rPr>
        <w:t>tion</w:t>
      </w:r>
    </w:p>
    <w:p w14:paraId="1C60D2B5" w14:textId="0FF19126" w:rsidR="002C4EC2" w:rsidRDefault="00D845A5" w:rsidP="004D25BD">
      <w:pPr>
        <w:pStyle w:val="Heading"/>
        <w:numPr>
          <w:ilvl w:val="0"/>
          <w:numId w:val="2"/>
        </w:numPr>
        <w:rPr>
          <w:sz w:val="20"/>
          <w:szCs w:val="20"/>
        </w:rPr>
      </w:pPr>
      <w:r>
        <w:rPr>
          <w:sz w:val="20"/>
          <w:szCs w:val="20"/>
        </w:rPr>
        <w:t xml:space="preserve">Election of Elected Directors from the nominees listed in Annexure </w:t>
      </w:r>
      <w:r w:rsidR="004D25BD">
        <w:rPr>
          <w:sz w:val="20"/>
          <w:szCs w:val="20"/>
        </w:rPr>
        <w:t>B</w:t>
      </w:r>
      <w:r>
        <w:rPr>
          <w:sz w:val="20"/>
          <w:szCs w:val="20"/>
        </w:rPr>
        <w:t>.</w:t>
      </w:r>
    </w:p>
    <w:p w14:paraId="498039DA" w14:textId="35EF77AD" w:rsidR="002C4EC2" w:rsidRDefault="00D845A5">
      <w:pPr>
        <w:pStyle w:val="Heading"/>
        <w:numPr>
          <w:ilvl w:val="0"/>
          <w:numId w:val="2"/>
        </w:numPr>
        <w:rPr>
          <w:sz w:val="20"/>
          <w:szCs w:val="20"/>
        </w:rPr>
      </w:pPr>
      <w:r>
        <w:rPr>
          <w:sz w:val="20"/>
          <w:szCs w:val="20"/>
        </w:rPr>
        <w:t xml:space="preserve">Election of Sailing Committee members from the nominees listed in Annexure </w:t>
      </w:r>
      <w:r w:rsidR="004D25BD">
        <w:rPr>
          <w:sz w:val="20"/>
          <w:szCs w:val="20"/>
        </w:rPr>
        <w:t>C</w:t>
      </w:r>
      <w:r>
        <w:rPr>
          <w:sz w:val="20"/>
          <w:szCs w:val="20"/>
        </w:rPr>
        <w:t>.</w:t>
      </w:r>
    </w:p>
    <w:p w14:paraId="573840B4" w14:textId="77777777" w:rsidR="002C4EC2" w:rsidRDefault="00D845A5">
      <w:pPr>
        <w:pStyle w:val="Heading"/>
        <w:numPr>
          <w:ilvl w:val="0"/>
          <w:numId w:val="2"/>
        </w:numPr>
        <w:rPr>
          <w:sz w:val="20"/>
          <w:szCs w:val="20"/>
        </w:rPr>
      </w:pPr>
      <w:r>
        <w:rPr>
          <w:sz w:val="20"/>
          <w:szCs w:val="20"/>
        </w:rPr>
        <w:t>Congratulations to incoming committees</w:t>
      </w:r>
    </w:p>
    <w:p w14:paraId="2417116F" w14:textId="77777777" w:rsidR="002C4EC2" w:rsidRDefault="00D845A5">
      <w:pPr>
        <w:pStyle w:val="Heading"/>
        <w:numPr>
          <w:ilvl w:val="0"/>
          <w:numId w:val="2"/>
        </w:numPr>
        <w:rPr>
          <w:sz w:val="20"/>
          <w:szCs w:val="20"/>
        </w:rPr>
      </w:pPr>
      <w:r>
        <w:rPr>
          <w:sz w:val="20"/>
          <w:szCs w:val="20"/>
        </w:rPr>
        <w:t>Close of Meeting</w:t>
      </w:r>
    </w:p>
    <w:p w14:paraId="24049336" w14:textId="7393F95D" w:rsidR="002C4EC2" w:rsidRDefault="00D845A5">
      <w:pPr>
        <w:pStyle w:val="BodyText"/>
        <w:rPr>
          <w:rStyle w:val="None"/>
          <w:b/>
          <w:bCs/>
          <w:sz w:val="20"/>
          <w:szCs w:val="20"/>
        </w:rPr>
      </w:pPr>
      <w:r>
        <w:rPr>
          <w:rStyle w:val="None"/>
          <w:b/>
          <w:bCs/>
          <w:sz w:val="20"/>
          <w:szCs w:val="20"/>
        </w:rPr>
        <w:t>_____________________________________________________________________</w:t>
      </w:r>
    </w:p>
    <w:p w14:paraId="38C82871" w14:textId="25CCD7EC" w:rsidR="008D1935" w:rsidRDefault="008D1935">
      <w:pPr>
        <w:pStyle w:val="BodyA"/>
        <w:jc w:val="both"/>
        <w:rPr>
          <w:rStyle w:val="None"/>
          <w:sz w:val="20"/>
          <w:szCs w:val="20"/>
        </w:rPr>
      </w:pPr>
    </w:p>
    <w:p w14:paraId="4DB38E02" w14:textId="30ADA724" w:rsidR="002C4EC2" w:rsidRDefault="00D845A5">
      <w:pPr>
        <w:pStyle w:val="BodyA"/>
        <w:jc w:val="both"/>
        <w:rPr>
          <w:rStyle w:val="None"/>
          <w:sz w:val="20"/>
          <w:szCs w:val="20"/>
        </w:rPr>
      </w:pPr>
      <w:r>
        <w:rPr>
          <w:rStyle w:val="None"/>
          <w:sz w:val="20"/>
          <w:szCs w:val="20"/>
        </w:rPr>
        <w:t>The Directors will adjourn immediately after the AGM for a short meeting to elect the Flag Officers</w:t>
      </w:r>
      <w:r w:rsidR="00B71197">
        <w:rPr>
          <w:rStyle w:val="None"/>
          <w:sz w:val="20"/>
          <w:szCs w:val="20"/>
        </w:rPr>
        <w:t xml:space="preserve"> &amp; Office Bearers</w:t>
      </w:r>
    </w:p>
    <w:p w14:paraId="7C5BD0DE" w14:textId="77777777" w:rsidR="002C4EC2" w:rsidRDefault="002C4EC2">
      <w:pPr>
        <w:pStyle w:val="BodyA"/>
        <w:jc w:val="both"/>
        <w:rPr>
          <w:sz w:val="20"/>
          <w:szCs w:val="20"/>
        </w:rPr>
      </w:pPr>
    </w:p>
    <w:p w14:paraId="6968D54C" w14:textId="5B8D2823" w:rsidR="002C4EC2" w:rsidRDefault="00D845A5">
      <w:pPr>
        <w:pStyle w:val="BodyA"/>
        <w:jc w:val="both"/>
        <w:rPr>
          <w:rStyle w:val="None"/>
          <w:sz w:val="20"/>
          <w:szCs w:val="20"/>
        </w:rPr>
      </w:pPr>
      <w:r>
        <w:rPr>
          <w:rStyle w:val="None"/>
          <w:sz w:val="20"/>
          <w:szCs w:val="20"/>
        </w:rPr>
        <w:t xml:space="preserve">Members 18 years of age or over may vote either by attending the meeting in person or by proxy (Annexure </w:t>
      </w:r>
      <w:r w:rsidR="0040147E">
        <w:rPr>
          <w:rStyle w:val="None"/>
          <w:sz w:val="20"/>
          <w:szCs w:val="20"/>
        </w:rPr>
        <w:t>D</w:t>
      </w:r>
      <w:r>
        <w:rPr>
          <w:rStyle w:val="None"/>
          <w:sz w:val="20"/>
          <w:szCs w:val="20"/>
        </w:rPr>
        <w:t>).</w:t>
      </w:r>
    </w:p>
    <w:p w14:paraId="75CBC02A" w14:textId="77777777" w:rsidR="002C4EC2" w:rsidRDefault="002C4EC2">
      <w:pPr>
        <w:pStyle w:val="BodyA"/>
        <w:jc w:val="both"/>
        <w:rPr>
          <w:sz w:val="20"/>
          <w:szCs w:val="20"/>
        </w:rPr>
      </w:pPr>
    </w:p>
    <w:p w14:paraId="2497F941" w14:textId="44BBDFFF" w:rsidR="002C4EC2" w:rsidRDefault="00D845A5">
      <w:pPr>
        <w:pStyle w:val="BodyA"/>
        <w:jc w:val="both"/>
        <w:rPr>
          <w:rStyle w:val="None"/>
          <w:sz w:val="20"/>
          <w:szCs w:val="20"/>
        </w:rPr>
      </w:pPr>
      <w:r w:rsidRPr="00E85E6E">
        <w:rPr>
          <w:rStyle w:val="None"/>
          <w:sz w:val="20"/>
          <w:szCs w:val="20"/>
        </w:rPr>
        <w:t xml:space="preserve">Apologies and proxies </w:t>
      </w:r>
      <w:r w:rsidR="0040147E">
        <w:rPr>
          <w:rStyle w:val="None"/>
          <w:sz w:val="20"/>
          <w:szCs w:val="20"/>
        </w:rPr>
        <w:t>(</w:t>
      </w:r>
      <w:r w:rsidR="00D02207">
        <w:rPr>
          <w:rStyle w:val="None"/>
          <w:sz w:val="20"/>
          <w:szCs w:val="20"/>
        </w:rPr>
        <w:t xml:space="preserve">Annexure </w:t>
      </w:r>
      <w:r w:rsidR="0040147E">
        <w:rPr>
          <w:rStyle w:val="None"/>
          <w:sz w:val="20"/>
          <w:szCs w:val="20"/>
        </w:rPr>
        <w:t>D</w:t>
      </w:r>
      <w:r w:rsidR="00D02207">
        <w:rPr>
          <w:rStyle w:val="None"/>
          <w:sz w:val="20"/>
          <w:szCs w:val="20"/>
        </w:rPr>
        <w:t xml:space="preserve">) </w:t>
      </w:r>
      <w:r w:rsidRPr="00E85E6E">
        <w:rPr>
          <w:rStyle w:val="None"/>
          <w:sz w:val="20"/>
          <w:szCs w:val="20"/>
        </w:rPr>
        <w:t>must b</w:t>
      </w:r>
      <w:r w:rsidR="00E85E6E" w:rsidRPr="00E85E6E">
        <w:rPr>
          <w:rStyle w:val="None"/>
          <w:sz w:val="20"/>
          <w:szCs w:val="20"/>
        </w:rPr>
        <w:t>e notified to the Secretary by</w:t>
      </w:r>
      <w:r w:rsidRPr="00E85E6E">
        <w:rPr>
          <w:rStyle w:val="None"/>
          <w:sz w:val="20"/>
          <w:szCs w:val="20"/>
        </w:rPr>
        <w:t xml:space="preserve"> </w:t>
      </w:r>
      <w:r w:rsidR="0015173A" w:rsidRPr="00E85E6E">
        <w:rPr>
          <w:rStyle w:val="None"/>
          <w:sz w:val="20"/>
          <w:szCs w:val="20"/>
        </w:rPr>
        <w:t>lodgment</w:t>
      </w:r>
      <w:r w:rsidRPr="00E85E6E">
        <w:rPr>
          <w:rStyle w:val="None"/>
          <w:sz w:val="20"/>
          <w:szCs w:val="20"/>
        </w:rPr>
        <w:t xml:space="preserve"> at </w:t>
      </w:r>
      <w:r w:rsidR="00E85E6E" w:rsidRPr="00E85E6E">
        <w:rPr>
          <w:rStyle w:val="None"/>
          <w:sz w:val="20"/>
          <w:szCs w:val="20"/>
        </w:rPr>
        <w:t>the McC</w:t>
      </w:r>
      <w:r w:rsidR="0015173A">
        <w:rPr>
          <w:rStyle w:val="None"/>
          <w:sz w:val="20"/>
          <w:szCs w:val="20"/>
        </w:rPr>
        <w:t xml:space="preserve">rae </w:t>
      </w:r>
      <w:r w:rsidR="00E85E6E" w:rsidRPr="00E85E6E">
        <w:rPr>
          <w:rStyle w:val="None"/>
          <w:sz w:val="20"/>
          <w:szCs w:val="20"/>
        </w:rPr>
        <w:t xml:space="preserve">YC administration office or </w:t>
      </w:r>
      <w:r w:rsidRPr="00E85E6E">
        <w:rPr>
          <w:rStyle w:val="None"/>
          <w:sz w:val="20"/>
          <w:szCs w:val="20"/>
        </w:rPr>
        <w:t>email (</w:t>
      </w:r>
      <w:hyperlink r:id="rId12" w:history="1">
        <w:r w:rsidRPr="00E85E6E">
          <w:rPr>
            <w:rStyle w:val="Hyperlink1"/>
          </w:rPr>
          <w:t>admin@mccraeyc.com.au</w:t>
        </w:r>
      </w:hyperlink>
      <w:r w:rsidRPr="00E85E6E">
        <w:rPr>
          <w:rStyle w:val="None"/>
          <w:sz w:val="20"/>
          <w:szCs w:val="20"/>
        </w:rPr>
        <w:t xml:space="preserve">), no later than </w:t>
      </w:r>
      <w:r w:rsidRPr="00E85E6E">
        <w:rPr>
          <w:rStyle w:val="None"/>
          <w:b/>
          <w:bCs/>
          <w:sz w:val="20"/>
          <w:szCs w:val="20"/>
        </w:rPr>
        <w:t xml:space="preserve">Saturday </w:t>
      </w:r>
      <w:r w:rsidR="00776FCC">
        <w:rPr>
          <w:rStyle w:val="None"/>
          <w:b/>
          <w:bCs/>
          <w:sz w:val="20"/>
          <w:szCs w:val="20"/>
        </w:rPr>
        <w:t>8</w:t>
      </w:r>
      <w:r w:rsidRPr="00E85E6E">
        <w:rPr>
          <w:rStyle w:val="None"/>
          <w:b/>
          <w:bCs/>
          <w:sz w:val="20"/>
          <w:szCs w:val="20"/>
        </w:rPr>
        <w:t xml:space="preserve"> June 20</w:t>
      </w:r>
      <w:r w:rsidR="00B73199" w:rsidRPr="00E85E6E">
        <w:rPr>
          <w:rStyle w:val="None"/>
          <w:b/>
          <w:bCs/>
          <w:sz w:val="20"/>
          <w:szCs w:val="20"/>
        </w:rPr>
        <w:t>2</w:t>
      </w:r>
      <w:r w:rsidR="00776FCC">
        <w:rPr>
          <w:rStyle w:val="None"/>
          <w:b/>
          <w:bCs/>
          <w:sz w:val="20"/>
          <w:szCs w:val="20"/>
        </w:rPr>
        <w:t>4</w:t>
      </w:r>
      <w:r w:rsidRPr="00E85E6E">
        <w:rPr>
          <w:rStyle w:val="None"/>
          <w:sz w:val="20"/>
          <w:szCs w:val="20"/>
        </w:rPr>
        <w:t>.</w:t>
      </w:r>
    </w:p>
    <w:p w14:paraId="36425F5E" w14:textId="77777777" w:rsidR="004951BC" w:rsidRDefault="004951BC">
      <w:pPr>
        <w:pStyle w:val="BodyA"/>
        <w:rPr>
          <w:rStyle w:val="None"/>
          <w:sz w:val="20"/>
          <w:szCs w:val="20"/>
        </w:rPr>
      </w:pPr>
    </w:p>
    <w:p w14:paraId="64129076" w14:textId="643DEDFE" w:rsidR="008D1935" w:rsidRDefault="00DB67C2">
      <w:pPr>
        <w:pStyle w:val="BodyA"/>
        <w:rPr>
          <w:rStyle w:val="None"/>
          <w:sz w:val="20"/>
          <w:szCs w:val="20"/>
        </w:rPr>
      </w:pPr>
      <w:r>
        <w:rPr>
          <w:rStyle w:val="None"/>
          <w:sz w:val="20"/>
          <w:szCs w:val="20"/>
        </w:rPr>
        <w:t>Lachlan Cameron</w:t>
      </w:r>
      <w:r w:rsidR="00D845A5">
        <w:rPr>
          <w:rStyle w:val="None"/>
          <w:rFonts w:ascii="Arial Unicode MS" w:hAnsi="Arial Unicode MS"/>
          <w:sz w:val="20"/>
          <w:szCs w:val="20"/>
        </w:rPr>
        <w:br/>
      </w:r>
      <w:r w:rsidR="00D845A5">
        <w:rPr>
          <w:rStyle w:val="None"/>
          <w:sz w:val="20"/>
          <w:szCs w:val="20"/>
        </w:rPr>
        <w:t>Secretary</w:t>
      </w:r>
      <w:r w:rsidR="004951BC">
        <w:rPr>
          <w:rStyle w:val="None"/>
          <w:sz w:val="20"/>
          <w:szCs w:val="20"/>
        </w:rPr>
        <w:t xml:space="preserve"> </w:t>
      </w:r>
    </w:p>
    <w:p w14:paraId="2EEB83C9" w14:textId="779F7D84" w:rsidR="00A263E3" w:rsidRDefault="00D845A5">
      <w:pPr>
        <w:pStyle w:val="BodyA"/>
        <w:rPr>
          <w:rStyle w:val="None"/>
          <w:sz w:val="20"/>
          <w:szCs w:val="20"/>
          <w:lang w:val="nl-NL"/>
        </w:rPr>
      </w:pPr>
      <w:r>
        <w:rPr>
          <w:rStyle w:val="None"/>
          <w:sz w:val="20"/>
          <w:szCs w:val="20"/>
          <w:lang w:val="nl-NL"/>
        </w:rPr>
        <w:t>McCrae Yacht Club Inc.</w:t>
      </w:r>
    </w:p>
    <w:p w14:paraId="3C9F205F" w14:textId="77777777" w:rsidR="00A263E3" w:rsidRDefault="00A263E3">
      <w:pPr>
        <w:rPr>
          <w:rStyle w:val="None"/>
          <w:rFonts w:ascii="Arial" w:hAnsi="Arial" w:cs="Arial Unicode MS"/>
          <w:color w:val="000000"/>
          <w:sz w:val="20"/>
          <w:szCs w:val="20"/>
          <w:u w:color="000000"/>
          <w:lang w:val="nl-NL"/>
        </w:rPr>
      </w:pPr>
      <w:r>
        <w:rPr>
          <w:rStyle w:val="None"/>
          <w:sz w:val="20"/>
          <w:szCs w:val="20"/>
          <w:lang w:val="nl-NL"/>
        </w:rPr>
        <w:br w:type="page"/>
      </w:r>
    </w:p>
    <w:p w14:paraId="4A66A4E7" w14:textId="4BD4E4CF" w:rsidR="00701B8B" w:rsidRPr="00701B8B" w:rsidRDefault="00701B8B" w:rsidP="00701B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
          <w:bCs/>
          <w:color w:val="0070C0"/>
          <w:lang w:val="en-AU"/>
        </w:rPr>
      </w:pPr>
      <w:r w:rsidRPr="00701B8B">
        <w:rPr>
          <w:rFonts w:ascii="Arial-BoldMT" w:hAnsi="Arial-BoldMT" w:cs="Arial-BoldMT"/>
          <w:b/>
          <w:bCs/>
          <w:color w:val="0070C0"/>
          <w:lang w:val="en-AU"/>
        </w:rPr>
        <w:lastRenderedPageBreak/>
        <w:t>ANNEXURE A</w:t>
      </w:r>
    </w:p>
    <w:p w14:paraId="66F9BE47" w14:textId="77777777" w:rsidR="00701B8B" w:rsidRDefault="00701B8B" w:rsidP="00701B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
          <w:bCs/>
          <w:lang w:val="en-AU"/>
        </w:rPr>
      </w:pPr>
    </w:p>
    <w:p w14:paraId="1753EEA0" w14:textId="77777777" w:rsidR="007A09A9" w:rsidRDefault="007A09A9" w:rsidP="00701B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
          <w:bCs/>
          <w:lang w:val="en-AU"/>
        </w:rPr>
      </w:pPr>
    </w:p>
    <w:p w14:paraId="5ED0FF64" w14:textId="77777777" w:rsidR="00701B8B" w:rsidRDefault="00701B8B" w:rsidP="00701B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
          <w:bCs/>
          <w:lang w:val="en-AU"/>
        </w:rPr>
      </w:pPr>
      <w:r>
        <w:rPr>
          <w:rFonts w:ascii="Arial-BoldMT" w:hAnsi="Arial-BoldMT" w:cs="Arial-BoldMT"/>
          <w:b/>
          <w:bCs/>
          <w:lang w:val="en-AU"/>
        </w:rPr>
        <w:t>Notices of Motion for which Notice is given in accordance with</w:t>
      </w:r>
    </w:p>
    <w:p w14:paraId="12E2987E" w14:textId="615B660E" w:rsidR="00701B8B" w:rsidRDefault="00701B8B" w:rsidP="00701B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
          <w:bCs/>
          <w:lang w:val="en-AU"/>
        </w:rPr>
      </w:pPr>
      <w:r>
        <w:rPr>
          <w:rFonts w:ascii="Arial-BoldMT" w:hAnsi="Arial-BoldMT" w:cs="Arial-BoldMT"/>
          <w:b/>
          <w:bCs/>
          <w:lang w:val="en-AU"/>
        </w:rPr>
        <w:t>Rule 13.2(</w:t>
      </w:r>
      <w:r w:rsidR="00796E3F">
        <w:rPr>
          <w:rFonts w:ascii="Arial-BoldMT" w:hAnsi="Arial-BoldMT" w:cs="Arial-BoldMT"/>
          <w:b/>
          <w:bCs/>
          <w:lang w:val="en-AU"/>
        </w:rPr>
        <w:t>g</w:t>
      </w:r>
      <w:r>
        <w:rPr>
          <w:rFonts w:ascii="Arial-BoldMT" w:hAnsi="Arial-BoldMT" w:cs="Arial-BoldMT"/>
          <w:b/>
          <w:bCs/>
          <w:lang w:val="en-AU"/>
        </w:rPr>
        <w:t>) of the Club Rules</w:t>
      </w:r>
    </w:p>
    <w:p w14:paraId="718B567D" w14:textId="77777777" w:rsidR="00701B8B" w:rsidRPr="00C04740" w:rsidRDefault="00701B8B" w:rsidP="00701B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
          <w:bCs/>
          <w:color w:val="000000" w:themeColor="text1"/>
          <w:lang w:val="en-AU"/>
        </w:rPr>
      </w:pPr>
    </w:p>
    <w:p w14:paraId="529ADFB7" w14:textId="2E0C724F" w:rsidR="00E75E6E" w:rsidRPr="00C04740" w:rsidRDefault="00E75E6E" w:rsidP="00701B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color w:val="000000" w:themeColor="text1"/>
          <w:lang w:val="en-AU"/>
        </w:rPr>
      </w:pPr>
      <w:r w:rsidRPr="00C04740">
        <w:rPr>
          <w:rFonts w:ascii="Arial-BoldMT" w:hAnsi="Arial-BoldMT" w:cs="Arial-BoldMT"/>
          <w:color w:val="000000" w:themeColor="text1"/>
          <w:lang w:val="en-AU"/>
        </w:rPr>
        <w:t xml:space="preserve">It is proposed to amend the </w:t>
      </w:r>
      <w:r w:rsidR="0089042F" w:rsidRPr="00C04740">
        <w:rPr>
          <w:rFonts w:ascii="Arial-BoldMT" w:hAnsi="Arial-BoldMT" w:cs="Arial-BoldMT"/>
          <w:color w:val="000000" w:themeColor="text1"/>
          <w:lang w:val="en-AU"/>
        </w:rPr>
        <w:t>Club C</w:t>
      </w:r>
      <w:r w:rsidRPr="00C04740">
        <w:rPr>
          <w:rFonts w:ascii="Arial-BoldMT" w:hAnsi="Arial-BoldMT" w:cs="Arial-BoldMT"/>
          <w:color w:val="000000" w:themeColor="text1"/>
          <w:lang w:val="en-AU"/>
        </w:rPr>
        <w:t>onstitution to alter the way the Training Commi</w:t>
      </w:r>
      <w:r w:rsidR="00796E3F" w:rsidRPr="00C04740">
        <w:rPr>
          <w:rFonts w:ascii="Arial-BoldMT" w:hAnsi="Arial-BoldMT" w:cs="Arial-BoldMT"/>
          <w:color w:val="000000" w:themeColor="text1"/>
          <w:lang w:val="en-AU"/>
        </w:rPr>
        <w:t>t</w:t>
      </w:r>
      <w:r w:rsidRPr="00C04740">
        <w:rPr>
          <w:rFonts w:ascii="Arial-BoldMT" w:hAnsi="Arial-BoldMT" w:cs="Arial-BoldMT"/>
          <w:color w:val="000000" w:themeColor="text1"/>
          <w:lang w:val="en-AU"/>
        </w:rPr>
        <w:t>tee i</w:t>
      </w:r>
      <w:r w:rsidR="0089042F" w:rsidRPr="00C04740">
        <w:rPr>
          <w:rFonts w:ascii="Arial-BoldMT" w:hAnsi="Arial-BoldMT" w:cs="Arial-BoldMT"/>
          <w:color w:val="000000" w:themeColor="text1"/>
          <w:lang w:val="en-AU"/>
        </w:rPr>
        <w:t>s</w:t>
      </w:r>
      <w:r w:rsidRPr="00C04740">
        <w:rPr>
          <w:rFonts w:ascii="Arial-BoldMT" w:hAnsi="Arial-BoldMT" w:cs="Arial-BoldMT"/>
          <w:color w:val="000000" w:themeColor="text1"/>
          <w:lang w:val="en-AU"/>
        </w:rPr>
        <w:t xml:space="preserve"> formed</w:t>
      </w:r>
      <w:r w:rsidR="0089042F" w:rsidRPr="00C04740">
        <w:rPr>
          <w:rFonts w:ascii="Arial-BoldMT" w:hAnsi="Arial-BoldMT" w:cs="Arial-BoldMT"/>
          <w:color w:val="000000" w:themeColor="text1"/>
          <w:lang w:val="en-AU"/>
        </w:rPr>
        <w:t xml:space="preserve"> </w:t>
      </w:r>
      <w:r w:rsidR="00637B08" w:rsidRPr="00C04740">
        <w:rPr>
          <w:rFonts w:ascii="Arial-BoldMT" w:hAnsi="Arial-BoldMT" w:cs="Arial-BoldMT"/>
          <w:color w:val="000000" w:themeColor="text1"/>
          <w:lang w:val="en-AU"/>
        </w:rPr>
        <w:t>and to detail the reporting relationships of both the Sailing Committee and the Training Committee.</w:t>
      </w:r>
    </w:p>
    <w:p w14:paraId="1A56C8CD" w14:textId="77777777" w:rsidR="00E75E6E" w:rsidRPr="00C04740" w:rsidRDefault="00E75E6E" w:rsidP="00701B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
          <w:bCs/>
          <w:color w:val="000000" w:themeColor="text1"/>
          <w:lang w:val="en-AU"/>
        </w:rPr>
      </w:pPr>
    </w:p>
    <w:p w14:paraId="00FB4AE6" w14:textId="509E850C" w:rsidR="00796E3F" w:rsidRPr="00C04740" w:rsidRDefault="00796E3F" w:rsidP="00E75E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lang w:val="en-AU"/>
        </w:rPr>
      </w:pPr>
      <w:r w:rsidRPr="00C04740">
        <w:rPr>
          <w:rFonts w:ascii="Arial" w:hAnsi="Arial" w:cs="Arial"/>
          <w:color w:val="000000" w:themeColor="text1"/>
          <w:lang w:val="en-AU"/>
        </w:rPr>
        <w:t xml:space="preserve">The following is moved as a </w:t>
      </w:r>
      <w:r w:rsidRPr="00C04740">
        <w:rPr>
          <w:rFonts w:ascii="Arial" w:hAnsi="Arial" w:cs="Arial"/>
          <w:b/>
          <w:bCs/>
          <w:color w:val="000000" w:themeColor="text1"/>
          <w:lang w:val="en-AU"/>
        </w:rPr>
        <w:t>special resolution</w:t>
      </w:r>
      <w:r w:rsidRPr="00C04740">
        <w:rPr>
          <w:rFonts w:ascii="Arial" w:hAnsi="Arial" w:cs="Arial"/>
          <w:color w:val="000000" w:themeColor="text1"/>
          <w:lang w:val="en-AU"/>
        </w:rPr>
        <w:t>:</w:t>
      </w:r>
    </w:p>
    <w:p w14:paraId="570BB549" w14:textId="77777777" w:rsidR="00796E3F" w:rsidRPr="00C04740" w:rsidRDefault="00796E3F" w:rsidP="00E75E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lang w:val="en-AU"/>
        </w:rPr>
      </w:pPr>
    </w:p>
    <w:p w14:paraId="511EEE20" w14:textId="06B589A9" w:rsidR="00796E3F" w:rsidRPr="00C04740" w:rsidRDefault="00796E3F" w:rsidP="00E75E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lang w:val="en-AU"/>
        </w:rPr>
      </w:pPr>
      <w:r w:rsidRPr="00C04740">
        <w:rPr>
          <w:rFonts w:ascii="Arial" w:hAnsi="Arial" w:cs="Arial"/>
          <w:b/>
          <w:bCs/>
          <w:color w:val="000000" w:themeColor="text1"/>
          <w:lang w:val="en-AU"/>
        </w:rPr>
        <w:t>THAT</w:t>
      </w:r>
      <w:r w:rsidRPr="00C04740">
        <w:rPr>
          <w:rFonts w:ascii="Arial" w:hAnsi="Arial" w:cs="Arial"/>
          <w:color w:val="000000" w:themeColor="text1"/>
          <w:lang w:val="en-AU"/>
        </w:rPr>
        <w:t xml:space="preserve"> the Constitution of McCrae Yacht Club Inc. be amended as follows.</w:t>
      </w:r>
    </w:p>
    <w:p w14:paraId="04FF0F73" w14:textId="77777777" w:rsidR="00E75E6E" w:rsidRPr="00665559" w:rsidRDefault="00E75E6E" w:rsidP="00E75E6E">
      <w:pPr>
        <w:rPr>
          <w:rFonts w:ascii="Arial" w:hAnsi="Arial" w:cs="Arial"/>
        </w:rPr>
      </w:pPr>
    </w:p>
    <w:p w14:paraId="5A24553F" w14:textId="77777777" w:rsidR="00E75E6E" w:rsidRPr="00665559" w:rsidRDefault="00E75E6E" w:rsidP="00E75E6E">
      <w:pPr>
        <w:rPr>
          <w:rFonts w:ascii="Arial" w:hAnsi="Arial" w:cs="Arial"/>
          <w:b/>
          <w:bCs/>
        </w:rPr>
      </w:pPr>
      <w:r w:rsidRPr="00665559">
        <w:rPr>
          <w:rFonts w:ascii="Arial" w:hAnsi="Arial" w:cs="Arial"/>
          <w:b/>
          <w:bCs/>
        </w:rPr>
        <w:t>5.1 Definitions</w:t>
      </w:r>
    </w:p>
    <w:p w14:paraId="3EE73ADD" w14:textId="77777777" w:rsidR="00E75E6E" w:rsidRPr="00637B08" w:rsidRDefault="00E75E6E" w:rsidP="00E75E6E">
      <w:pPr>
        <w:rPr>
          <w:rFonts w:ascii="Arial" w:hAnsi="Arial" w:cs="Arial"/>
          <w:b/>
          <w:bCs/>
          <w:color w:val="0070C0"/>
        </w:rPr>
      </w:pPr>
      <w:r w:rsidRPr="00637B08">
        <w:rPr>
          <w:rFonts w:ascii="Arial" w:hAnsi="Arial" w:cs="Arial"/>
          <w:b/>
          <w:bCs/>
          <w:color w:val="0070C0"/>
        </w:rPr>
        <w:t>Add</w:t>
      </w:r>
      <w:r w:rsidRPr="00637B08">
        <w:rPr>
          <w:rFonts w:ascii="Arial" w:hAnsi="Arial" w:cs="Arial"/>
          <w:b/>
          <w:bCs/>
          <w:color w:val="0070C0"/>
        </w:rPr>
        <w:tab/>
      </w:r>
      <w:r w:rsidRPr="00637B08">
        <w:rPr>
          <w:rFonts w:ascii="Arial" w:hAnsi="Arial" w:cs="Arial"/>
          <w:b/>
          <w:bCs/>
          <w:color w:val="0070C0"/>
        </w:rPr>
        <w:tab/>
      </w:r>
    </w:p>
    <w:p w14:paraId="47C9F61E" w14:textId="77777777" w:rsidR="00E75E6E" w:rsidRPr="00665559" w:rsidRDefault="00E75E6E" w:rsidP="00E75E6E">
      <w:pPr>
        <w:pStyle w:val="BodyText"/>
        <w:spacing w:line="247" w:lineRule="auto"/>
        <w:ind w:right="857"/>
        <w:rPr>
          <w:bCs/>
          <w:w w:val="105"/>
          <w:sz w:val="24"/>
          <w:szCs w:val="24"/>
        </w:rPr>
      </w:pPr>
      <w:r w:rsidRPr="00665559">
        <w:rPr>
          <w:b/>
          <w:w w:val="105"/>
          <w:sz w:val="24"/>
          <w:szCs w:val="24"/>
        </w:rPr>
        <w:t>Training Committee</w:t>
      </w:r>
      <w:r w:rsidRPr="00665559">
        <w:rPr>
          <w:bCs/>
          <w:w w:val="105"/>
          <w:sz w:val="24"/>
          <w:szCs w:val="24"/>
        </w:rPr>
        <w:t xml:space="preserve"> means the Committee established under rule 25.5.</w:t>
      </w:r>
    </w:p>
    <w:p w14:paraId="29F3C1D4" w14:textId="588BA3ED" w:rsidR="00E75E6E" w:rsidRDefault="00796E3F" w:rsidP="00E75E6E">
      <w:pPr>
        <w:rPr>
          <w:rFonts w:ascii="Arial" w:hAnsi="Arial" w:cs="Arial"/>
        </w:rPr>
      </w:pPr>
      <w:r w:rsidRPr="00BB703B">
        <w:rPr>
          <w:rFonts w:ascii="Arial" w:hAnsi="Arial" w:cs="Arial"/>
          <w:b/>
          <w:bCs/>
          <w:color w:val="0070C0"/>
        </w:rPr>
        <w:t>Amend</w:t>
      </w:r>
      <w:r>
        <w:rPr>
          <w:rFonts w:ascii="Arial" w:hAnsi="Arial" w:cs="Arial"/>
        </w:rPr>
        <w:t xml:space="preserve"> the definition of "Sailing Committee" by deleting "the committee" and replacing with "the Committee". </w:t>
      </w:r>
    </w:p>
    <w:p w14:paraId="2450B1D3" w14:textId="77777777" w:rsidR="00796E3F" w:rsidRPr="00665559" w:rsidRDefault="00796E3F" w:rsidP="00E75E6E">
      <w:pPr>
        <w:rPr>
          <w:rFonts w:ascii="Arial" w:hAnsi="Arial" w:cs="Arial"/>
        </w:rPr>
      </w:pPr>
    </w:p>
    <w:p w14:paraId="075FAF32" w14:textId="77777777" w:rsidR="00E75E6E" w:rsidRPr="00665559" w:rsidRDefault="00E75E6E" w:rsidP="00E75E6E">
      <w:pPr>
        <w:rPr>
          <w:rFonts w:ascii="Arial" w:hAnsi="Arial" w:cs="Arial"/>
          <w:b/>
          <w:bCs/>
        </w:rPr>
      </w:pPr>
      <w:r w:rsidRPr="00665559">
        <w:rPr>
          <w:rFonts w:ascii="Arial" w:hAnsi="Arial" w:cs="Arial"/>
          <w:b/>
          <w:bCs/>
        </w:rPr>
        <w:t>19.2 Composition of General Committee</w:t>
      </w:r>
    </w:p>
    <w:p w14:paraId="7CD0C815" w14:textId="2B308DC0" w:rsidR="00E75E6E" w:rsidRPr="00637B08" w:rsidRDefault="00E75E6E" w:rsidP="00E75E6E">
      <w:pPr>
        <w:rPr>
          <w:rFonts w:ascii="Arial" w:hAnsi="Arial" w:cs="Arial"/>
          <w:b/>
          <w:bCs/>
          <w:color w:val="0070C0"/>
        </w:rPr>
      </w:pPr>
      <w:r w:rsidRPr="00637B08">
        <w:rPr>
          <w:rFonts w:ascii="Arial" w:hAnsi="Arial" w:cs="Arial"/>
          <w:b/>
          <w:bCs/>
          <w:color w:val="0070C0"/>
        </w:rPr>
        <w:t>Add</w:t>
      </w:r>
      <w:r w:rsidR="00BB703B">
        <w:rPr>
          <w:rFonts w:ascii="Arial" w:hAnsi="Arial" w:cs="Arial"/>
          <w:b/>
          <w:bCs/>
          <w:color w:val="0070C0"/>
        </w:rPr>
        <w:t xml:space="preserve"> new 19.2(a)(iv)</w:t>
      </w:r>
    </w:p>
    <w:p w14:paraId="7098D34C" w14:textId="1AC05854" w:rsidR="00E75E6E" w:rsidRPr="00665559" w:rsidRDefault="00BB703B" w:rsidP="00E75E6E">
      <w:pPr>
        <w:rPr>
          <w:rFonts w:ascii="Arial" w:hAnsi="Arial" w:cs="Arial"/>
        </w:rPr>
      </w:pPr>
      <w:r>
        <w:rPr>
          <w:rFonts w:ascii="Arial" w:hAnsi="Arial" w:cs="Arial"/>
        </w:rPr>
        <w:t>t</w:t>
      </w:r>
      <w:r w:rsidR="00E75E6E" w:rsidRPr="00665559">
        <w:rPr>
          <w:rFonts w:ascii="Arial" w:hAnsi="Arial" w:cs="Arial"/>
        </w:rPr>
        <w:t xml:space="preserve">he Training </w:t>
      </w:r>
      <w:r>
        <w:rPr>
          <w:rFonts w:ascii="Arial" w:hAnsi="Arial" w:cs="Arial"/>
        </w:rPr>
        <w:t>Committee chair</w:t>
      </w:r>
      <w:r w:rsidR="00E75E6E" w:rsidRPr="00665559">
        <w:rPr>
          <w:rFonts w:ascii="Arial" w:hAnsi="Arial" w:cs="Arial"/>
        </w:rPr>
        <w:t>, who will be ex officio and appointed in accordance with rule 25.5</w:t>
      </w:r>
      <w:r>
        <w:rPr>
          <w:rFonts w:ascii="Arial" w:hAnsi="Arial" w:cs="Arial"/>
        </w:rPr>
        <w:t>(</w:t>
      </w:r>
      <w:r w:rsidR="00C30F64">
        <w:rPr>
          <w:rFonts w:ascii="Arial" w:hAnsi="Arial" w:cs="Arial"/>
        </w:rPr>
        <w:t>e</w:t>
      </w:r>
      <w:r>
        <w:rPr>
          <w:rFonts w:ascii="Arial" w:hAnsi="Arial" w:cs="Arial"/>
        </w:rPr>
        <w:t>)</w:t>
      </w:r>
      <w:r w:rsidR="00E75E6E" w:rsidRPr="00665559">
        <w:rPr>
          <w:rFonts w:ascii="Arial" w:hAnsi="Arial" w:cs="Arial"/>
        </w:rPr>
        <w:t>.</w:t>
      </w:r>
    </w:p>
    <w:p w14:paraId="31EF0C9C" w14:textId="77777777" w:rsidR="00E75E6E" w:rsidRPr="00665559" w:rsidRDefault="00E75E6E" w:rsidP="00E75E6E">
      <w:pPr>
        <w:rPr>
          <w:rFonts w:ascii="Arial" w:hAnsi="Arial" w:cs="Arial"/>
        </w:rPr>
      </w:pPr>
    </w:p>
    <w:p w14:paraId="3AC39C35" w14:textId="77777777" w:rsidR="00E75E6E" w:rsidRPr="00665559" w:rsidRDefault="00E75E6E" w:rsidP="00E75E6E">
      <w:pPr>
        <w:rPr>
          <w:rFonts w:ascii="Arial" w:hAnsi="Arial" w:cs="Arial"/>
          <w:b/>
          <w:bCs/>
        </w:rPr>
      </w:pPr>
      <w:r w:rsidRPr="00665559">
        <w:rPr>
          <w:rFonts w:ascii="Arial" w:hAnsi="Arial" w:cs="Arial"/>
          <w:b/>
          <w:bCs/>
        </w:rPr>
        <w:t xml:space="preserve">25.4 Committees </w:t>
      </w:r>
    </w:p>
    <w:p w14:paraId="7D4C676E" w14:textId="45FA2838" w:rsidR="00E75E6E" w:rsidRPr="00637B08" w:rsidRDefault="00E75E6E" w:rsidP="00E75E6E">
      <w:pPr>
        <w:rPr>
          <w:rFonts w:ascii="Arial" w:hAnsi="Arial" w:cs="Arial"/>
          <w:b/>
          <w:bCs/>
          <w:color w:val="0070C0"/>
        </w:rPr>
      </w:pPr>
      <w:r w:rsidRPr="00637B08">
        <w:rPr>
          <w:rFonts w:ascii="Arial" w:hAnsi="Arial" w:cs="Arial"/>
          <w:b/>
          <w:bCs/>
          <w:color w:val="0070C0"/>
        </w:rPr>
        <w:t>Add</w:t>
      </w:r>
      <w:r w:rsidR="00BB703B">
        <w:rPr>
          <w:rFonts w:ascii="Arial" w:hAnsi="Arial" w:cs="Arial"/>
          <w:b/>
          <w:bCs/>
          <w:color w:val="0070C0"/>
        </w:rPr>
        <w:t xml:space="preserve"> new 25.4(d), with existing (d) becoming (e)</w:t>
      </w:r>
    </w:p>
    <w:p w14:paraId="7728E06B" w14:textId="77777777" w:rsidR="00E75E6E" w:rsidRPr="00665559" w:rsidRDefault="00E75E6E" w:rsidP="00E75E6E">
      <w:pPr>
        <w:widowControl w:val="0"/>
        <w:tabs>
          <w:tab w:val="left" w:pos="2812"/>
          <w:tab w:val="left" w:pos="2813"/>
        </w:tabs>
        <w:autoSpaceDE w:val="0"/>
        <w:autoSpaceDN w:val="0"/>
        <w:spacing w:line="252" w:lineRule="auto"/>
        <w:ind w:right="1191"/>
        <w:rPr>
          <w:rFonts w:ascii="Arial" w:hAnsi="Arial" w:cs="Arial"/>
        </w:rPr>
      </w:pPr>
      <w:r w:rsidRPr="00665559">
        <w:rPr>
          <w:rFonts w:ascii="Arial" w:hAnsi="Arial" w:cs="Arial"/>
        </w:rPr>
        <w:t>For clarity, the Sailing Committee and Training Committee are Committees in accordance with and for the purposes of this rule 25.4.</w:t>
      </w:r>
    </w:p>
    <w:p w14:paraId="753A2933" w14:textId="77777777" w:rsidR="00E75E6E" w:rsidRPr="00665559" w:rsidRDefault="00E75E6E" w:rsidP="00E75E6E">
      <w:pPr>
        <w:widowControl w:val="0"/>
        <w:tabs>
          <w:tab w:val="left" w:pos="2812"/>
          <w:tab w:val="left" w:pos="2813"/>
        </w:tabs>
        <w:autoSpaceDE w:val="0"/>
        <w:autoSpaceDN w:val="0"/>
        <w:spacing w:line="252" w:lineRule="auto"/>
        <w:ind w:right="1191"/>
        <w:rPr>
          <w:rFonts w:ascii="Arial" w:hAnsi="Arial" w:cs="Arial"/>
        </w:rPr>
      </w:pPr>
    </w:p>
    <w:p w14:paraId="534B7C04" w14:textId="350CDE8B" w:rsidR="00E75E6E" w:rsidRPr="00665559" w:rsidRDefault="00E75E6E" w:rsidP="00E75E6E">
      <w:pPr>
        <w:rPr>
          <w:rFonts w:ascii="Arial" w:hAnsi="Arial" w:cs="Arial"/>
          <w:b/>
          <w:bCs/>
        </w:rPr>
      </w:pPr>
      <w:r w:rsidRPr="00665559">
        <w:rPr>
          <w:rFonts w:ascii="Arial" w:hAnsi="Arial" w:cs="Arial"/>
          <w:b/>
          <w:bCs/>
        </w:rPr>
        <w:t>25</w:t>
      </w:r>
      <w:r w:rsidR="00BB703B">
        <w:rPr>
          <w:rFonts w:ascii="Arial" w:hAnsi="Arial" w:cs="Arial"/>
          <w:b/>
          <w:bCs/>
        </w:rPr>
        <w:t>.5</w:t>
      </w:r>
    </w:p>
    <w:p w14:paraId="11E19446" w14:textId="77777777" w:rsidR="00E75E6E" w:rsidRPr="00637B08" w:rsidRDefault="00E75E6E" w:rsidP="00E75E6E">
      <w:pPr>
        <w:rPr>
          <w:rFonts w:ascii="Arial" w:hAnsi="Arial" w:cs="Arial"/>
          <w:b/>
          <w:bCs/>
          <w:color w:val="0070C0"/>
        </w:rPr>
      </w:pPr>
      <w:r w:rsidRPr="00637B08">
        <w:rPr>
          <w:rFonts w:ascii="Arial" w:hAnsi="Arial" w:cs="Arial"/>
          <w:b/>
          <w:bCs/>
          <w:color w:val="0070C0"/>
        </w:rPr>
        <w:t>Add new heading and section</w:t>
      </w:r>
    </w:p>
    <w:p w14:paraId="67D4AF25" w14:textId="61495401" w:rsidR="00E75E6E" w:rsidRPr="00C04740" w:rsidRDefault="00E75E6E" w:rsidP="00E75E6E">
      <w:pPr>
        <w:pStyle w:val="Heading2"/>
        <w:tabs>
          <w:tab w:val="left" w:pos="2103"/>
          <w:tab w:val="left" w:pos="2104"/>
        </w:tabs>
        <w:spacing w:before="81"/>
        <w:rPr>
          <w:rFonts w:cs="Arial"/>
          <w:b/>
          <w:bCs/>
          <w:sz w:val="24"/>
          <w:szCs w:val="24"/>
        </w:rPr>
      </w:pPr>
      <w:r w:rsidRPr="00665559">
        <w:rPr>
          <w:rFonts w:cs="Arial"/>
          <w:b/>
          <w:bCs/>
          <w:sz w:val="24"/>
          <w:szCs w:val="24"/>
        </w:rPr>
        <w:t>Training Committee</w:t>
      </w:r>
    </w:p>
    <w:p w14:paraId="655008D6" w14:textId="77777777" w:rsidR="00E75E6E" w:rsidRPr="00665559" w:rsidRDefault="00E75E6E" w:rsidP="00E75E6E">
      <w:pPr>
        <w:pStyle w:val="ListParagraph"/>
        <w:widowControl w:val="0"/>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812"/>
          <w:tab w:val="left" w:pos="2813"/>
        </w:tabs>
        <w:autoSpaceDE w:val="0"/>
        <w:autoSpaceDN w:val="0"/>
        <w:spacing w:line="249" w:lineRule="auto"/>
        <w:ind w:left="709" w:right="898"/>
        <w:contextualSpacing w:val="0"/>
        <w:rPr>
          <w:rFonts w:ascii="Arial" w:hAnsi="Arial" w:cs="Arial"/>
          <w:w w:val="105"/>
        </w:rPr>
      </w:pPr>
      <w:r w:rsidRPr="00665559">
        <w:rPr>
          <w:rFonts w:ascii="Arial" w:hAnsi="Arial" w:cs="Arial"/>
          <w:w w:val="105"/>
        </w:rPr>
        <w:t>A Training Committee must be established by the General Committee.</w:t>
      </w:r>
    </w:p>
    <w:p w14:paraId="4A6FF73F" w14:textId="77777777" w:rsidR="00E75E6E" w:rsidRPr="00665559" w:rsidRDefault="00E75E6E" w:rsidP="00E75E6E">
      <w:pPr>
        <w:pStyle w:val="ListParagraph"/>
        <w:tabs>
          <w:tab w:val="left" w:pos="2812"/>
          <w:tab w:val="left" w:pos="2813"/>
        </w:tabs>
        <w:spacing w:line="249" w:lineRule="auto"/>
        <w:ind w:left="0" w:right="898"/>
        <w:rPr>
          <w:rFonts w:ascii="Arial" w:hAnsi="Arial" w:cs="Arial"/>
          <w:w w:val="105"/>
        </w:rPr>
      </w:pPr>
    </w:p>
    <w:p w14:paraId="446D0F3E" w14:textId="77777777" w:rsidR="00E75E6E" w:rsidRPr="00665559" w:rsidRDefault="00E75E6E" w:rsidP="00E75E6E">
      <w:pPr>
        <w:pStyle w:val="ListParagraph"/>
        <w:widowControl w:val="0"/>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812"/>
          <w:tab w:val="left" w:pos="2813"/>
        </w:tabs>
        <w:autoSpaceDE w:val="0"/>
        <w:autoSpaceDN w:val="0"/>
        <w:spacing w:line="249" w:lineRule="auto"/>
        <w:ind w:left="709" w:right="898"/>
        <w:contextualSpacing w:val="0"/>
        <w:rPr>
          <w:rFonts w:ascii="Arial" w:hAnsi="Arial" w:cs="Arial"/>
          <w:w w:val="105"/>
        </w:rPr>
      </w:pPr>
      <w:r w:rsidRPr="00665559">
        <w:rPr>
          <w:rFonts w:ascii="Arial" w:hAnsi="Arial" w:cs="Arial"/>
          <w:w w:val="105"/>
        </w:rPr>
        <w:t>Subject to this rule, the composition, duties and functions of the Training Committee shall be defined in the Training Committee terms of reference.</w:t>
      </w:r>
    </w:p>
    <w:p w14:paraId="26EE91D2" w14:textId="77777777" w:rsidR="00E75E6E" w:rsidRPr="00665559" w:rsidRDefault="00E75E6E" w:rsidP="00E75E6E">
      <w:pPr>
        <w:pStyle w:val="ListParagraph"/>
        <w:tabs>
          <w:tab w:val="left" w:pos="2812"/>
          <w:tab w:val="left" w:pos="2813"/>
        </w:tabs>
        <w:spacing w:line="249" w:lineRule="auto"/>
        <w:ind w:left="0" w:right="898"/>
        <w:rPr>
          <w:rFonts w:ascii="Arial" w:hAnsi="Arial" w:cs="Arial"/>
          <w:w w:val="105"/>
        </w:rPr>
      </w:pPr>
    </w:p>
    <w:p w14:paraId="295CE607" w14:textId="08441448" w:rsidR="00E75E6E" w:rsidRDefault="00E75E6E" w:rsidP="00E75E6E">
      <w:pPr>
        <w:pStyle w:val="ListParagraph"/>
        <w:widowControl w:val="0"/>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812"/>
          <w:tab w:val="left" w:pos="2813"/>
        </w:tabs>
        <w:autoSpaceDE w:val="0"/>
        <w:autoSpaceDN w:val="0"/>
        <w:spacing w:line="249" w:lineRule="auto"/>
        <w:ind w:left="709" w:right="898"/>
        <w:contextualSpacing w:val="0"/>
        <w:rPr>
          <w:rFonts w:ascii="Arial" w:hAnsi="Arial" w:cs="Arial"/>
          <w:w w:val="105"/>
        </w:rPr>
      </w:pPr>
      <w:r w:rsidRPr="00665559">
        <w:rPr>
          <w:rFonts w:ascii="Arial" w:hAnsi="Arial" w:cs="Arial"/>
          <w:w w:val="105"/>
        </w:rPr>
        <w:t xml:space="preserve">The Training Committee </w:t>
      </w:r>
      <w:r w:rsidRPr="00BB703B">
        <w:rPr>
          <w:rFonts w:ascii="Arial" w:hAnsi="Arial" w:cs="Arial"/>
          <w:w w:val="105"/>
        </w:rPr>
        <w:t>will comprise seven (7)</w:t>
      </w:r>
      <w:r w:rsidR="00BB703B">
        <w:rPr>
          <w:rFonts w:ascii="Arial" w:hAnsi="Arial" w:cs="Arial"/>
          <w:w w:val="105"/>
        </w:rPr>
        <w:t xml:space="preserve"> elected</w:t>
      </w:r>
      <w:r w:rsidRPr="00BB703B">
        <w:rPr>
          <w:rFonts w:ascii="Arial" w:hAnsi="Arial" w:cs="Arial"/>
          <w:w w:val="105"/>
        </w:rPr>
        <w:t xml:space="preserve"> members</w:t>
      </w:r>
      <w:r w:rsidRPr="00665559">
        <w:rPr>
          <w:rFonts w:ascii="Arial" w:hAnsi="Arial" w:cs="Arial"/>
          <w:w w:val="105"/>
        </w:rPr>
        <w:t>, who shall be elected by the Voting Members at the Annual General Meeting.  The procedure for the nomination and election of the</w:t>
      </w:r>
      <w:r w:rsidR="00BB703B">
        <w:rPr>
          <w:rFonts w:ascii="Arial" w:hAnsi="Arial" w:cs="Arial"/>
          <w:w w:val="105"/>
        </w:rPr>
        <w:t xml:space="preserve"> elected</w:t>
      </w:r>
      <w:r w:rsidRPr="00665559">
        <w:rPr>
          <w:rFonts w:ascii="Arial" w:hAnsi="Arial" w:cs="Arial"/>
          <w:w w:val="105"/>
        </w:rPr>
        <w:t xml:space="preserve"> Training Committee members shall be the same as that applicable to Elected Directors of the General Committee under rule 20, subject to the word "Training Committee" replacing the word "General Committee" and any other necessary or incidental amendments to that rule.</w:t>
      </w:r>
    </w:p>
    <w:p w14:paraId="6BF171FB" w14:textId="77777777" w:rsidR="00E75E6E" w:rsidRPr="006C3E0C" w:rsidRDefault="00E75E6E" w:rsidP="00E75E6E">
      <w:pPr>
        <w:pStyle w:val="ListParagraph"/>
        <w:spacing w:after="160" w:line="278" w:lineRule="auto"/>
        <w:rPr>
          <w:rFonts w:ascii="Arial" w:hAnsi="Arial" w:cs="Arial"/>
          <w:w w:val="105"/>
        </w:rPr>
      </w:pPr>
    </w:p>
    <w:p w14:paraId="28AEA96A" w14:textId="5EC47202" w:rsidR="00E75E6E" w:rsidRPr="00BB703B" w:rsidRDefault="00E75E6E" w:rsidP="00E75E6E">
      <w:pPr>
        <w:pStyle w:val="ListParagraph"/>
        <w:widowControl w:val="0"/>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812"/>
          <w:tab w:val="left" w:pos="2813"/>
        </w:tabs>
        <w:autoSpaceDE w:val="0"/>
        <w:autoSpaceDN w:val="0"/>
        <w:spacing w:line="249" w:lineRule="auto"/>
        <w:ind w:left="709" w:right="898"/>
        <w:contextualSpacing w:val="0"/>
        <w:rPr>
          <w:rFonts w:ascii="Arial" w:hAnsi="Arial" w:cs="Arial"/>
          <w:w w:val="105"/>
        </w:rPr>
      </w:pPr>
      <w:r w:rsidRPr="00BB703B">
        <w:rPr>
          <w:rFonts w:ascii="Arial" w:hAnsi="Arial" w:cs="Arial"/>
          <w:w w:val="105"/>
        </w:rPr>
        <w:t xml:space="preserve">The Training Committee may appoint up to three (3) </w:t>
      </w:r>
      <w:r w:rsidR="00C30F64">
        <w:rPr>
          <w:rFonts w:ascii="Arial" w:hAnsi="Arial" w:cs="Arial"/>
          <w:w w:val="105"/>
        </w:rPr>
        <w:t xml:space="preserve">appointed </w:t>
      </w:r>
      <w:r w:rsidRPr="00BB703B">
        <w:rPr>
          <w:rFonts w:ascii="Arial" w:hAnsi="Arial" w:cs="Arial"/>
          <w:w w:val="105"/>
        </w:rPr>
        <w:t>members</w:t>
      </w:r>
      <w:r w:rsidR="00C30F64">
        <w:rPr>
          <w:rFonts w:ascii="Arial" w:hAnsi="Arial" w:cs="Arial"/>
          <w:w w:val="105"/>
        </w:rPr>
        <w:t xml:space="preserve"> for a term not to exceed one (1) year, beginning on the date of appointment until the conclusion of the first subsequent </w:t>
      </w:r>
      <w:r w:rsidR="00C30F64">
        <w:rPr>
          <w:rFonts w:ascii="Arial" w:hAnsi="Arial" w:cs="Arial"/>
          <w:w w:val="105"/>
        </w:rPr>
        <w:lastRenderedPageBreak/>
        <w:t xml:space="preserve">Annual General Meeting. </w:t>
      </w:r>
    </w:p>
    <w:p w14:paraId="4FA60B51" w14:textId="77777777" w:rsidR="00E75E6E" w:rsidRPr="00665559" w:rsidRDefault="00E75E6E" w:rsidP="00E75E6E">
      <w:pPr>
        <w:pStyle w:val="ListParagraph"/>
        <w:ind w:left="0"/>
        <w:rPr>
          <w:rFonts w:ascii="Arial" w:hAnsi="Arial" w:cs="Arial"/>
          <w:w w:val="105"/>
        </w:rPr>
      </w:pPr>
    </w:p>
    <w:p w14:paraId="300D0B07" w14:textId="77777777" w:rsidR="00E75E6E" w:rsidRPr="00665559" w:rsidRDefault="00E75E6E" w:rsidP="00E75E6E">
      <w:pPr>
        <w:pStyle w:val="ListParagraph"/>
        <w:widowControl w:val="0"/>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812"/>
          <w:tab w:val="left" w:pos="2813"/>
        </w:tabs>
        <w:autoSpaceDE w:val="0"/>
        <w:autoSpaceDN w:val="0"/>
        <w:spacing w:line="249" w:lineRule="auto"/>
        <w:ind w:left="709" w:right="898"/>
        <w:contextualSpacing w:val="0"/>
        <w:rPr>
          <w:rFonts w:ascii="Arial" w:hAnsi="Arial" w:cs="Arial"/>
          <w:w w:val="105"/>
        </w:rPr>
      </w:pPr>
      <w:r w:rsidRPr="00665559">
        <w:rPr>
          <w:rFonts w:ascii="Arial" w:hAnsi="Arial" w:cs="Arial"/>
          <w:w w:val="105"/>
        </w:rPr>
        <w:t>The chair of the Training Committee will be annually elected by the Training</w:t>
      </w:r>
      <w:r w:rsidRPr="00665559">
        <w:rPr>
          <w:rFonts w:ascii="Arial" w:hAnsi="Arial" w:cs="Arial"/>
          <w:spacing w:val="-4"/>
          <w:w w:val="105"/>
        </w:rPr>
        <w:t xml:space="preserve"> </w:t>
      </w:r>
      <w:r w:rsidRPr="00665559">
        <w:rPr>
          <w:rFonts w:ascii="Arial" w:hAnsi="Arial" w:cs="Arial"/>
          <w:w w:val="105"/>
        </w:rPr>
        <w:t>Committee</w:t>
      </w:r>
      <w:r w:rsidRPr="00665559">
        <w:rPr>
          <w:rFonts w:ascii="Arial" w:hAnsi="Arial" w:cs="Arial"/>
          <w:spacing w:val="-4"/>
          <w:w w:val="105"/>
        </w:rPr>
        <w:t xml:space="preserve"> members from amongst their number at the first Training Committee </w:t>
      </w:r>
      <w:r w:rsidRPr="00665559">
        <w:rPr>
          <w:rFonts w:ascii="Arial" w:hAnsi="Arial" w:cs="Arial"/>
          <w:w w:val="105"/>
        </w:rPr>
        <w:t>meeting after the Annual General Meeting.</w:t>
      </w:r>
    </w:p>
    <w:p w14:paraId="7F6CD4E5" w14:textId="77777777" w:rsidR="00E75E6E" w:rsidRPr="00665559" w:rsidRDefault="00E75E6E" w:rsidP="00E75E6E">
      <w:pPr>
        <w:rPr>
          <w:rFonts w:ascii="Arial" w:hAnsi="Arial" w:cs="Arial"/>
        </w:rPr>
      </w:pPr>
    </w:p>
    <w:p w14:paraId="2741493E" w14:textId="77777777" w:rsidR="00BC34E5" w:rsidRPr="00E75E6E" w:rsidRDefault="00E75E6E" w:rsidP="00BC34E5">
      <w:pPr>
        <w:pStyle w:val="Heading2"/>
        <w:tabs>
          <w:tab w:val="left" w:pos="2103"/>
          <w:tab w:val="left" w:pos="2104"/>
        </w:tabs>
        <w:spacing w:before="99"/>
        <w:rPr>
          <w:rFonts w:cs="Arial"/>
          <w:b/>
          <w:bCs/>
          <w:sz w:val="24"/>
          <w:szCs w:val="24"/>
        </w:rPr>
      </w:pPr>
      <w:r w:rsidRPr="00665559">
        <w:rPr>
          <w:rFonts w:cs="Arial"/>
          <w:b/>
          <w:bCs/>
        </w:rPr>
        <w:t>26.1</w:t>
      </w:r>
      <w:r w:rsidR="00BC34E5">
        <w:rPr>
          <w:rFonts w:cs="Arial"/>
          <w:b/>
          <w:bCs/>
        </w:rPr>
        <w:tab/>
      </w:r>
      <w:bookmarkStart w:id="0" w:name="_TOC_250039"/>
      <w:r w:rsidR="00BC34E5" w:rsidRPr="00665559">
        <w:rPr>
          <w:rFonts w:cs="Arial"/>
          <w:b/>
          <w:bCs/>
          <w:w w:val="105"/>
          <w:sz w:val="24"/>
          <w:szCs w:val="24"/>
        </w:rPr>
        <w:t>Duties</w:t>
      </w:r>
      <w:r w:rsidR="00BC34E5" w:rsidRPr="00665559">
        <w:rPr>
          <w:rFonts w:cs="Arial"/>
          <w:b/>
          <w:bCs/>
          <w:spacing w:val="-4"/>
          <w:w w:val="105"/>
          <w:sz w:val="24"/>
          <w:szCs w:val="24"/>
        </w:rPr>
        <w:t xml:space="preserve"> </w:t>
      </w:r>
      <w:r w:rsidR="00BC34E5" w:rsidRPr="00665559">
        <w:rPr>
          <w:rFonts w:cs="Arial"/>
          <w:b/>
          <w:bCs/>
          <w:w w:val="105"/>
          <w:sz w:val="24"/>
          <w:szCs w:val="24"/>
        </w:rPr>
        <w:t>of</w:t>
      </w:r>
      <w:r w:rsidR="00BC34E5" w:rsidRPr="00665559">
        <w:rPr>
          <w:rFonts w:cs="Arial"/>
          <w:b/>
          <w:bCs/>
          <w:spacing w:val="-4"/>
          <w:w w:val="105"/>
          <w:sz w:val="24"/>
          <w:szCs w:val="24"/>
        </w:rPr>
        <w:t xml:space="preserve"> </w:t>
      </w:r>
      <w:r w:rsidR="00BC34E5" w:rsidRPr="00665559">
        <w:rPr>
          <w:rFonts w:cs="Arial"/>
          <w:b/>
          <w:bCs/>
          <w:w w:val="105"/>
          <w:sz w:val="24"/>
          <w:szCs w:val="24"/>
        </w:rPr>
        <w:t>Sailing</w:t>
      </w:r>
      <w:r w:rsidR="00BC34E5" w:rsidRPr="00665559">
        <w:rPr>
          <w:rFonts w:cs="Arial"/>
          <w:b/>
          <w:bCs/>
          <w:spacing w:val="-4"/>
          <w:w w:val="105"/>
          <w:sz w:val="24"/>
          <w:szCs w:val="24"/>
        </w:rPr>
        <w:t xml:space="preserve"> </w:t>
      </w:r>
      <w:bookmarkEnd w:id="0"/>
      <w:r w:rsidR="00BC34E5" w:rsidRPr="00665559">
        <w:rPr>
          <w:rFonts w:cs="Arial"/>
          <w:b/>
          <w:bCs/>
          <w:w w:val="105"/>
          <w:sz w:val="24"/>
          <w:szCs w:val="24"/>
        </w:rPr>
        <w:t>Committee</w:t>
      </w:r>
    </w:p>
    <w:p w14:paraId="114900E0" w14:textId="315694B1" w:rsidR="00E75E6E" w:rsidRDefault="00BC34E5" w:rsidP="00E75E6E">
      <w:pPr>
        <w:rPr>
          <w:rFonts w:ascii="Arial" w:hAnsi="Arial" w:cs="Arial"/>
          <w:b/>
          <w:bCs/>
          <w:color w:val="0070C0"/>
        </w:rPr>
      </w:pPr>
      <w:r>
        <w:rPr>
          <w:rFonts w:ascii="Arial" w:hAnsi="Arial" w:cs="Arial"/>
          <w:b/>
          <w:bCs/>
          <w:color w:val="0070C0"/>
        </w:rPr>
        <w:t>Amend rule 26.1(a) to become:</w:t>
      </w:r>
    </w:p>
    <w:p w14:paraId="53CBC38B" w14:textId="77777777" w:rsidR="00C04740" w:rsidRPr="00637B08" w:rsidRDefault="00C04740" w:rsidP="00E75E6E">
      <w:pPr>
        <w:rPr>
          <w:rFonts w:ascii="Arial" w:hAnsi="Arial" w:cs="Arial"/>
          <w:b/>
          <w:bCs/>
          <w:color w:val="0070C0"/>
        </w:rPr>
      </w:pPr>
    </w:p>
    <w:p w14:paraId="605AC950" w14:textId="77777777" w:rsidR="00E75E6E" w:rsidRPr="00665559" w:rsidRDefault="00E75E6E" w:rsidP="00E75E6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812"/>
          <w:tab w:val="left" w:pos="2813"/>
        </w:tabs>
        <w:autoSpaceDE w:val="0"/>
        <w:autoSpaceDN w:val="0"/>
        <w:ind w:left="710" w:hanging="710"/>
        <w:contextualSpacing w:val="0"/>
        <w:rPr>
          <w:rFonts w:ascii="Arial" w:hAnsi="Arial" w:cs="Arial"/>
        </w:rPr>
      </w:pPr>
      <w:r w:rsidRPr="00665559">
        <w:rPr>
          <w:rFonts w:ascii="Arial" w:hAnsi="Arial" w:cs="Arial"/>
          <w:w w:val="105"/>
        </w:rPr>
        <w:t>There</w:t>
      </w:r>
      <w:r w:rsidRPr="00665559">
        <w:rPr>
          <w:rFonts w:ascii="Arial" w:hAnsi="Arial" w:cs="Arial"/>
          <w:spacing w:val="-3"/>
          <w:w w:val="105"/>
        </w:rPr>
        <w:t xml:space="preserve"> </w:t>
      </w:r>
      <w:r w:rsidRPr="00665559">
        <w:rPr>
          <w:rFonts w:ascii="Arial" w:hAnsi="Arial" w:cs="Arial"/>
          <w:w w:val="105"/>
        </w:rPr>
        <w:t>must</w:t>
      </w:r>
      <w:r w:rsidRPr="00665559">
        <w:rPr>
          <w:rFonts w:ascii="Arial" w:hAnsi="Arial" w:cs="Arial"/>
          <w:spacing w:val="-5"/>
          <w:w w:val="105"/>
        </w:rPr>
        <w:t xml:space="preserve"> </w:t>
      </w:r>
      <w:r w:rsidRPr="00665559">
        <w:rPr>
          <w:rFonts w:ascii="Arial" w:hAnsi="Arial" w:cs="Arial"/>
          <w:w w:val="105"/>
        </w:rPr>
        <w:t>be</w:t>
      </w:r>
      <w:r w:rsidRPr="00665559">
        <w:rPr>
          <w:rFonts w:ascii="Arial" w:hAnsi="Arial" w:cs="Arial"/>
          <w:spacing w:val="-2"/>
          <w:w w:val="105"/>
        </w:rPr>
        <w:t xml:space="preserve"> </w:t>
      </w:r>
      <w:r w:rsidRPr="00665559">
        <w:rPr>
          <w:rFonts w:ascii="Arial" w:hAnsi="Arial" w:cs="Arial"/>
          <w:w w:val="105"/>
        </w:rPr>
        <w:t>a</w:t>
      </w:r>
      <w:r w:rsidRPr="00665559">
        <w:rPr>
          <w:rFonts w:ascii="Arial" w:hAnsi="Arial" w:cs="Arial"/>
          <w:spacing w:val="-3"/>
          <w:w w:val="105"/>
        </w:rPr>
        <w:t xml:space="preserve"> </w:t>
      </w:r>
      <w:r w:rsidRPr="00665559">
        <w:rPr>
          <w:rFonts w:ascii="Arial" w:hAnsi="Arial" w:cs="Arial"/>
          <w:w w:val="105"/>
        </w:rPr>
        <w:t>Sailing</w:t>
      </w:r>
      <w:r w:rsidRPr="00665559">
        <w:rPr>
          <w:rFonts w:ascii="Arial" w:hAnsi="Arial" w:cs="Arial"/>
          <w:spacing w:val="-3"/>
          <w:w w:val="105"/>
        </w:rPr>
        <w:t xml:space="preserve"> </w:t>
      </w:r>
      <w:r w:rsidRPr="00665559">
        <w:rPr>
          <w:rFonts w:ascii="Arial" w:hAnsi="Arial" w:cs="Arial"/>
          <w:w w:val="105"/>
        </w:rPr>
        <w:t>Committee,</w:t>
      </w:r>
      <w:r w:rsidRPr="00665559">
        <w:rPr>
          <w:rFonts w:ascii="Arial" w:hAnsi="Arial" w:cs="Arial"/>
          <w:spacing w:val="-4"/>
          <w:w w:val="105"/>
        </w:rPr>
        <w:t xml:space="preserve"> </w:t>
      </w:r>
      <w:r w:rsidRPr="00665559">
        <w:rPr>
          <w:rFonts w:ascii="Arial" w:hAnsi="Arial" w:cs="Arial"/>
          <w:w w:val="105"/>
        </w:rPr>
        <w:t>which:</w:t>
      </w:r>
      <w:r w:rsidRPr="00665559">
        <w:rPr>
          <w:rFonts w:ascii="Arial" w:hAnsi="Arial" w:cs="Arial"/>
          <w:spacing w:val="-3"/>
          <w:w w:val="105"/>
        </w:rPr>
        <w:t xml:space="preserve"> </w:t>
      </w:r>
    </w:p>
    <w:p w14:paraId="15E9ECD7" w14:textId="77777777" w:rsidR="00E75E6E" w:rsidRPr="00665559" w:rsidRDefault="00E75E6E" w:rsidP="00E75E6E">
      <w:pPr>
        <w:pStyle w:val="ListParagraph"/>
        <w:tabs>
          <w:tab w:val="left" w:pos="2812"/>
          <w:tab w:val="left" w:pos="2813"/>
        </w:tabs>
        <w:ind w:left="0"/>
        <w:rPr>
          <w:rFonts w:ascii="Arial" w:hAnsi="Arial" w:cs="Arial"/>
        </w:rPr>
      </w:pPr>
    </w:p>
    <w:p w14:paraId="4A2FA15D" w14:textId="77777777" w:rsidR="00E75E6E" w:rsidRPr="00665559" w:rsidRDefault="00E75E6E" w:rsidP="00E75E6E">
      <w:pPr>
        <w:pStyle w:val="ListParagraph"/>
        <w:widowControl w:val="0"/>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520"/>
          <w:tab w:val="left" w:pos="3521"/>
        </w:tabs>
        <w:autoSpaceDE w:val="0"/>
        <w:autoSpaceDN w:val="0"/>
        <w:ind w:left="1421" w:hanging="709"/>
        <w:contextualSpacing w:val="0"/>
        <w:rPr>
          <w:rFonts w:ascii="Arial" w:hAnsi="Arial" w:cs="Arial"/>
        </w:rPr>
      </w:pPr>
      <w:proofErr w:type="gramStart"/>
      <w:r w:rsidRPr="00665559">
        <w:rPr>
          <w:rFonts w:ascii="Arial" w:hAnsi="Arial" w:cs="Arial"/>
        </w:rPr>
        <w:t>is at all times</w:t>
      </w:r>
      <w:proofErr w:type="gramEnd"/>
      <w:r w:rsidRPr="00665559">
        <w:rPr>
          <w:rFonts w:ascii="Arial" w:hAnsi="Arial" w:cs="Arial"/>
        </w:rPr>
        <w:t xml:space="preserve"> subject to rule 25; and</w:t>
      </w:r>
    </w:p>
    <w:p w14:paraId="204E3B89" w14:textId="77777777" w:rsidR="00E75E6E" w:rsidRPr="00665559" w:rsidRDefault="00E75E6E" w:rsidP="00E75E6E">
      <w:pPr>
        <w:pStyle w:val="ListParagraph"/>
        <w:tabs>
          <w:tab w:val="left" w:pos="3520"/>
          <w:tab w:val="left" w:pos="3521"/>
        </w:tabs>
        <w:ind w:left="1421"/>
        <w:rPr>
          <w:rFonts w:ascii="Arial" w:hAnsi="Arial" w:cs="Arial"/>
        </w:rPr>
      </w:pPr>
    </w:p>
    <w:p w14:paraId="744ECCEF" w14:textId="77777777" w:rsidR="00E75E6E" w:rsidRPr="00665559" w:rsidRDefault="00E75E6E" w:rsidP="00E75E6E">
      <w:pPr>
        <w:pStyle w:val="ListParagraph"/>
        <w:widowControl w:val="0"/>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520"/>
          <w:tab w:val="left" w:pos="3521"/>
        </w:tabs>
        <w:autoSpaceDE w:val="0"/>
        <w:autoSpaceDN w:val="0"/>
        <w:ind w:left="1421" w:hanging="709"/>
        <w:contextualSpacing w:val="0"/>
        <w:rPr>
          <w:rFonts w:ascii="Arial" w:hAnsi="Arial" w:cs="Arial"/>
        </w:rPr>
      </w:pPr>
      <w:r w:rsidRPr="00665559">
        <w:rPr>
          <w:rFonts w:ascii="Arial" w:hAnsi="Arial" w:cs="Arial"/>
          <w:w w:val="105"/>
        </w:rPr>
        <w:t>is otherwise</w:t>
      </w:r>
      <w:r w:rsidRPr="00665559">
        <w:rPr>
          <w:rFonts w:ascii="Arial" w:hAnsi="Arial" w:cs="Arial"/>
          <w:spacing w:val="-2"/>
          <w:w w:val="105"/>
        </w:rPr>
        <w:t xml:space="preserve"> </w:t>
      </w:r>
      <w:r w:rsidRPr="00665559">
        <w:rPr>
          <w:rFonts w:ascii="Arial" w:hAnsi="Arial" w:cs="Arial"/>
          <w:w w:val="105"/>
        </w:rPr>
        <w:t>responsible</w:t>
      </w:r>
      <w:r w:rsidRPr="00665559">
        <w:rPr>
          <w:rFonts w:ascii="Arial" w:hAnsi="Arial" w:cs="Arial"/>
          <w:spacing w:val="-3"/>
          <w:w w:val="105"/>
        </w:rPr>
        <w:t xml:space="preserve"> </w:t>
      </w:r>
      <w:r w:rsidRPr="00665559">
        <w:rPr>
          <w:rFonts w:ascii="Arial" w:hAnsi="Arial" w:cs="Arial"/>
          <w:w w:val="105"/>
        </w:rPr>
        <w:t>for:</w:t>
      </w:r>
    </w:p>
    <w:p w14:paraId="0E18E8AF" w14:textId="77777777" w:rsidR="00E75E6E" w:rsidRPr="00665559" w:rsidRDefault="00E75E6E" w:rsidP="00E75E6E">
      <w:pPr>
        <w:rPr>
          <w:rFonts w:ascii="Arial" w:hAnsi="Arial" w:cs="Arial"/>
          <w:b/>
          <w:bCs/>
          <w:color w:val="0070C0"/>
        </w:rPr>
      </w:pPr>
    </w:p>
    <w:p w14:paraId="196539C8" w14:textId="3F1B87AF" w:rsidR="00BC34E5" w:rsidRPr="00BC34E5" w:rsidRDefault="00BC34E5" w:rsidP="00E75E6E">
      <w:pPr>
        <w:rPr>
          <w:rFonts w:ascii="Arial" w:hAnsi="Arial" w:cs="Arial"/>
          <w:b/>
          <w:bCs/>
          <w:color w:val="0070C0"/>
        </w:rPr>
      </w:pPr>
      <w:r w:rsidRPr="00BC34E5">
        <w:rPr>
          <w:rFonts w:ascii="Arial" w:hAnsi="Arial" w:cs="Arial"/>
          <w:b/>
          <w:bCs/>
          <w:color w:val="0070C0"/>
        </w:rPr>
        <w:t xml:space="preserve">Existing </w:t>
      </w:r>
      <w:r>
        <w:rPr>
          <w:rFonts w:ascii="Arial" w:hAnsi="Arial" w:cs="Arial"/>
          <w:b/>
          <w:bCs/>
          <w:color w:val="0070C0"/>
        </w:rPr>
        <w:t>rules 26.1(a)(i) - (v) unchanged but renumbered 26.1(a)(ii)(A) - (E).</w:t>
      </w:r>
    </w:p>
    <w:p w14:paraId="3073DA02" w14:textId="77777777" w:rsidR="00BC34E5" w:rsidRDefault="00BC34E5" w:rsidP="00E75E6E">
      <w:pPr>
        <w:rPr>
          <w:rFonts w:ascii="Arial" w:hAnsi="Arial" w:cs="Arial"/>
          <w:b/>
          <w:bCs/>
          <w:color w:val="000000" w:themeColor="text1"/>
        </w:rPr>
      </w:pPr>
    </w:p>
    <w:p w14:paraId="6CA33ECA" w14:textId="2BCB471C" w:rsidR="00E75E6E" w:rsidRPr="00665559" w:rsidRDefault="00E75E6E" w:rsidP="00E75E6E">
      <w:pPr>
        <w:rPr>
          <w:rFonts w:ascii="Arial" w:hAnsi="Arial" w:cs="Arial"/>
          <w:b/>
          <w:bCs/>
          <w:color w:val="000000" w:themeColor="text1"/>
        </w:rPr>
      </w:pPr>
      <w:r w:rsidRPr="00665559">
        <w:rPr>
          <w:rFonts w:ascii="Arial" w:hAnsi="Arial" w:cs="Arial"/>
          <w:b/>
          <w:bCs/>
          <w:color w:val="000000" w:themeColor="text1"/>
        </w:rPr>
        <w:t>No change to subsequent points</w:t>
      </w:r>
      <w:r w:rsidR="0089042F">
        <w:rPr>
          <w:rFonts w:ascii="Arial" w:hAnsi="Arial" w:cs="Arial"/>
          <w:b/>
          <w:bCs/>
          <w:color w:val="000000" w:themeColor="text1"/>
        </w:rPr>
        <w:t xml:space="preserve"> in this section.</w:t>
      </w:r>
    </w:p>
    <w:p w14:paraId="790BACD7" w14:textId="3BA80747" w:rsidR="00614E74" w:rsidRDefault="00614E74" w:rsidP="00ED1AA7">
      <w:pPr>
        <w:jc w:val="both"/>
        <w:rPr>
          <w:rFonts w:ascii="Arial" w:hAnsi="Arial" w:cs="Arial"/>
          <w:lang w:val="en-AU"/>
        </w:rPr>
      </w:pPr>
    </w:p>
    <w:p w14:paraId="4BE78EC9" w14:textId="77777777" w:rsidR="00E75E6E" w:rsidRPr="00ED1AA7" w:rsidRDefault="00E75E6E" w:rsidP="00ED1AA7">
      <w:pPr>
        <w:jc w:val="both"/>
        <w:rPr>
          <w:rFonts w:ascii="Arial" w:hAnsi="Arial" w:cs="Arial"/>
          <w:lang w:val="en-AU"/>
        </w:rPr>
      </w:pPr>
    </w:p>
    <w:p w14:paraId="57765185" w14:textId="77777777" w:rsidR="00251F1B" w:rsidRPr="00ED1AA7" w:rsidRDefault="00251F1B" w:rsidP="000B72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AU"/>
        </w:rPr>
      </w:pPr>
    </w:p>
    <w:p w14:paraId="7700FAF6" w14:textId="1EC60054" w:rsidR="00701B8B" w:rsidRPr="00ED1AA7" w:rsidRDefault="00701B8B" w:rsidP="000B72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AU"/>
        </w:rPr>
      </w:pPr>
      <w:r w:rsidRPr="00ED1AA7">
        <w:rPr>
          <w:rFonts w:ascii="Arial" w:hAnsi="Arial" w:cs="Arial"/>
          <w:lang w:val="en-AU"/>
        </w:rPr>
        <w:t>The General Committee is in unanimous support of this resolution.</w:t>
      </w:r>
    </w:p>
    <w:p w14:paraId="646C8811" w14:textId="77777777" w:rsidR="000B72AC" w:rsidRPr="00ED1AA7" w:rsidRDefault="000B72AC" w:rsidP="000B72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AU"/>
        </w:rPr>
      </w:pPr>
    </w:p>
    <w:p w14:paraId="3057505B" w14:textId="71922838" w:rsidR="00114A3B" w:rsidRPr="00ED1AA7" w:rsidRDefault="00701B8B" w:rsidP="000B72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AU"/>
        </w:rPr>
      </w:pPr>
      <w:r w:rsidRPr="00ED1AA7">
        <w:rPr>
          <w:rFonts w:ascii="Arial" w:hAnsi="Arial" w:cs="Arial"/>
          <w:lang w:val="en-AU"/>
        </w:rPr>
        <w:t xml:space="preserve">Proposed: </w:t>
      </w:r>
      <w:r w:rsidR="00776FCC" w:rsidRPr="00ED1AA7">
        <w:rPr>
          <w:rFonts w:ascii="Arial" w:hAnsi="Arial" w:cs="Arial"/>
          <w:lang w:val="en-AU"/>
        </w:rPr>
        <w:t xml:space="preserve">Bronwyn Evans </w:t>
      </w:r>
    </w:p>
    <w:p w14:paraId="785938D3" w14:textId="77777777" w:rsidR="00114A3B" w:rsidRPr="00ED1AA7" w:rsidRDefault="00114A3B" w:rsidP="00701B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rPr>
      </w:pPr>
    </w:p>
    <w:p w14:paraId="229A357C" w14:textId="0F1DCFED" w:rsidR="00701B8B" w:rsidRPr="00ED1AA7" w:rsidRDefault="00701B8B" w:rsidP="00701B8B">
      <w:pPr>
        <w:rPr>
          <w:rStyle w:val="None"/>
          <w:rFonts w:ascii="Arial" w:hAnsi="Arial" w:cs="Arial"/>
          <w:lang w:val="nl-NL"/>
        </w:rPr>
      </w:pPr>
      <w:r w:rsidRPr="00ED1AA7">
        <w:rPr>
          <w:rFonts w:ascii="Arial" w:hAnsi="Arial" w:cs="Arial"/>
          <w:lang w:val="en-AU"/>
        </w:rPr>
        <w:t xml:space="preserve">Seconded: </w:t>
      </w:r>
      <w:r w:rsidR="00776FCC" w:rsidRPr="00ED1AA7">
        <w:rPr>
          <w:rFonts w:ascii="Arial" w:hAnsi="Arial" w:cs="Arial"/>
          <w:lang w:val="en-AU"/>
        </w:rPr>
        <w:t>Scott Watson</w:t>
      </w:r>
    </w:p>
    <w:p w14:paraId="2CF4C23A" w14:textId="77777777" w:rsidR="00701B8B" w:rsidRDefault="00701B8B">
      <w:pPr>
        <w:rPr>
          <w:rStyle w:val="None"/>
          <w:sz w:val="20"/>
          <w:szCs w:val="20"/>
          <w:lang w:val="nl-NL"/>
        </w:rPr>
      </w:pPr>
    </w:p>
    <w:p w14:paraId="376BC5BC" w14:textId="09F63F67" w:rsidR="008D1935" w:rsidRPr="007A09A9" w:rsidRDefault="00701B8B" w:rsidP="007A09A9">
      <w:pPr>
        <w:rPr>
          <w:rStyle w:val="None"/>
          <w:rFonts w:ascii="Arial" w:hAnsi="Arial" w:cs="Arial Unicode MS"/>
          <w:color w:val="000000"/>
          <w:sz w:val="20"/>
          <w:szCs w:val="20"/>
          <w:u w:color="000000"/>
          <w:lang w:val="nl-NL"/>
        </w:rPr>
      </w:pPr>
      <w:r>
        <w:rPr>
          <w:rStyle w:val="None"/>
          <w:sz w:val="20"/>
          <w:szCs w:val="20"/>
          <w:lang w:val="nl-NL"/>
        </w:rPr>
        <w:br w:type="page"/>
      </w:r>
    </w:p>
    <w:p w14:paraId="66F3F2FC" w14:textId="4B199A17" w:rsidR="00776FCC" w:rsidRPr="00C04740" w:rsidRDefault="00D845A5" w:rsidP="00C04740">
      <w:pPr>
        <w:pStyle w:val="Heading"/>
        <w:rPr>
          <w:b/>
          <w:bCs/>
          <w:caps/>
          <w:color w:val="0070C0"/>
          <w:sz w:val="28"/>
          <w:szCs w:val="28"/>
          <w:lang w:val="de-DE"/>
        </w:rPr>
      </w:pPr>
      <w:r w:rsidRPr="00D02207">
        <w:rPr>
          <w:rStyle w:val="None"/>
          <w:b/>
          <w:bCs/>
          <w:caps/>
          <w:color w:val="0070C0"/>
          <w:sz w:val="28"/>
          <w:szCs w:val="28"/>
          <w:lang w:val="de-DE"/>
        </w:rPr>
        <w:lastRenderedPageBreak/>
        <w:t xml:space="preserve">ANNEXURE </w:t>
      </w:r>
      <w:r w:rsidR="004D25BD">
        <w:rPr>
          <w:rStyle w:val="None"/>
          <w:b/>
          <w:bCs/>
          <w:caps/>
          <w:color w:val="0070C0"/>
          <w:sz w:val="28"/>
          <w:szCs w:val="28"/>
          <w:lang w:val="de-DE"/>
        </w:rPr>
        <w:t>B</w:t>
      </w:r>
    </w:p>
    <w:p w14:paraId="041F2A90" w14:textId="77777777" w:rsidR="00776FCC" w:rsidRDefault="00776FCC" w:rsidP="00776FCC"/>
    <w:p w14:paraId="46F464A4" w14:textId="77777777" w:rsidR="00776FCC" w:rsidRDefault="00776FCC" w:rsidP="0015173A">
      <w:pPr>
        <w:pStyle w:val="Heading"/>
        <w:rPr>
          <w:rStyle w:val="None"/>
          <w:b/>
          <w:bCs/>
          <w:caps/>
          <w:color w:val="0070C0"/>
          <w:sz w:val="20"/>
          <w:szCs w:val="20"/>
          <w:lang w:val="de-DE"/>
        </w:rPr>
      </w:pPr>
    </w:p>
    <w:p w14:paraId="46B0CB00" w14:textId="77777777" w:rsidR="00776FCC" w:rsidRDefault="00776FCC" w:rsidP="0015173A">
      <w:pPr>
        <w:pStyle w:val="Heading"/>
        <w:rPr>
          <w:rStyle w:val="None"/>
          <w:b/>
          <w:bCs/>
          <w:caps/>
          <w:color w:val="0070C0"/>
          <w:sz w:val="20"/>
          <w:szCs w:val="20"/>
          <w:lang w:val="de-DE"/>
        </w:rPr>
      </w:pPr>
    </w:p>
    <w:p w14:paraId="67E1993D" w14:textId="77777777" w:rsidR="00A44CC4" w:rsidRPr="0015173A" w:rsidRDefault="00A44CC4" w:rsidP="0015173A">
      <w:pPr>
        <w:pStyle w:val="Heading"/>
        <w:rPr>
          <w:rStyle w:val="None"/>
          <w:b/>
          <w:bCs/>
          <w:caps/>
          <w:color w:val="0070C0"/>
          <w:sz w:val="20"/>
          <w:szCs w:val="20"/>
          <w:lang w:val="de-DE"/>
        </w:rPr>
      </w:pPr>
    </w:p>
    <w:p w14:paraId="2A0D9640" w14:textId="053C2F98" w:rsidR="002C4EC2" w:rsidRDefault="00D845A5" w:rsidP="00415621">
      <w:pPr>
        <w:pStyle w:val="Headingsecondary"/>
        <w:rPr>
          <w:rStyle w:val="None"/>
          <w:rFonts w:cs="Arial"/>
          <w:sz w:val="28"/>
          <w:szCs w:val="28"/>
        </w:rPr>
      </w:pPr>
      <w:r w:rsidRPr="006502FF">
        <w:rPr>
          <w:rStyle w:val="None"/>
          <w:rFonts w:cs="Arial"/>
          <w:sz w:val="28"/>
          <w:szCs w:val="28"/>
        </w:rPr>
        <w:t xml:space="preserve">Elected </w:t>
      </w:r>
      <w:r w:rsidR="00A44CC4" w:rsidRPr="006502FF">
        <w:rPr>
          <w:rStyle w:val="None"/>
          <w:rFonts w:cs="Arial"/>
          <w:sz w:val="28"/>
          <w:szCs w:val="28"/>
        </w:rPr>
        <w:t xml:space="preserve">General Committee </w:t>
      </w:r>
      <w:r w:rsidRPr="006502FF">
        <w:rPr>
          <w:rStyle w:val="None"/>
          <w:rFonts w:cs="Arial"/>
          <w:sz w:val="28"/>
          <w:szCs w:val="28"/>
        </w:rPr>
        <w:t xml:space="preserve">Director </w:t>
      </w:r>
      <w:r w:rsidR="00123936" w:rsidRPr="006502FF">
        <w:rPr>
          <w:rStyle w:val="None"/>
          <w:rFonts w:cs="Arial"/>
          <w:sz w:val="28"/>
          <w:szCs w:val="28"/>
        </w:rPr>
        <w:t>Nominees</w:t>
      </w:r>
      <w:bookmarkStart w:id="1" w:name="_Hlk73908664"/>
    </w:p>
    <w:p w14:paraId="5F5220F5" w14:textId="77777777" w:rsidR="006502FF" w:rsidRPr="00E75E6E" w:rsidRDefault="006502FF" w:rsidP="006502FF">
      <w:pPr>
        <w:pStyle w:val="BodyA"/>
        <w:rPr>
          <w:rFonts w:cs="Arial"/>
        </w:rPr>
      </w:pPr>
    </w:p>
    <w:p w14:paraId="55216062" w14:textId="1C2F8859" w:rsidR="006502FF" w:rsidRPr="00C04740" w:rsidRDefault="00776FCC" w:rsidP="00E75E6E">
      <w:pPr>
        <w:pStyle w:val="ListParagraph"/>
        <w:numPr>
          <w:ilvl w:val="0"/>
          <w:numId w:val="29"/>
        </w:numPr>
        <w:ind w:left="851" w:hanging="567"/>
        <w:rPr>
          <w:rFonts w:ascii="Arial" w:hAnsi="Arial" w:cs="Arial"/>
          <w:color w:val="000000" w:themeColor="text1"/>
          <w:sz w:val="28"/>
          <w:szCs w:val="28"/>
        </w:rPr>
      </w:pPr>
      <w:r w:rsidRPr="00C04740">
        <w:rPr>
          <w:rFonts w:ascii="Arial" w:hAnsi="Arial" w:cs="Arial"/>
          <w:color w:val="000000" w:themeColor="text1"/>
          <w:sz w:val="28"/>
          <w:szCs w:val="28"/>
        </w:rPr>
        <w:t>Scott Watson</w:t>
      </w:r>
    </w:p>
    <w:p w14:paraId="2871643B" w14:textId="40139C9D" w:rsidR="006502FF" w:rsidRPr="00C04740" w:rsidRDefault="00776FCC" w:rsidP="00E75E6E">
      <w:pPr>
        <w:pStyle w:val="ListParagraph"/>
        <w:numPr>
          <w:ilvl w:val="0"/>
          <w:numId w:val="29"/>
        </w:numPr>
        <w:ind w:left="851" w:hanging="567"/>
        <w:rPr>
          <w:rFonts w:ascii="Arial" w:hAnsi="Arial" w:cs="Arial"/>
          <w:color w:val="000000" w:themeColor="text1"/>
          <w:sz w:val="28"/>
          <w:szCs w:val="28"/>
        </w:rPr>
      </w:pPr>
      <w:r w:rsidRPr="00C04740">
        <w:rPr>
          <w:rFonts w:ascii="Arial" w:hAnsi="Arial" w:cs="Arial"/>
          <w:color w:val="000000" w:themeColor="text1"/>
          <w:sz w:val="28"/>
          <w:szCs w:val="28"/>
        </w:rPr>
        <w:t>Peter</w:t>
      </w:r>
      <w:r w:rsidR="00C04740" w:rsidRPr="00C04740">
        <w:rPr>
          <w:rFonts w:ascii="Arial" w:hAnsi="Arial" w:cs="Arial"/>
          <w:color w:val="000000" w:themeColor="text1"/>
          <w:sz w:val="28"/>
          <w:szCs w:val="28"/>
        </w:rPr>
        <w:t xml:space="preserve"> Bartlett</w:t>
      </w:r>
    </w:p>
    <w:p w14:paraId="211EE55B" w14:textId="78BDE2AB" w:rsidR="006502FF" w:rsidRPr="00C04740" w:rsidRDefault="00776FCC" w:rsidP="00E75E6E">
      <w:pPr>
        <w:pStyle w:val="ListParagraph"/>
        <w:numPr>
          <w:ilvl w:val="0"/>
          <w:numId w:val="29"/>
        </w:numPr>
        <w:ind w:left="851" w:hanging="567"/>
        <w:rPr>
          <w:rFonts w:ascii="Arial" w:hAnsi="Arial" w:cs="Arial"/>
          <w:color w:val="000000" w:themeColor="text1"/>
          <w:sz w:val="28"/>
          <w:szCs w:val="28"/>
        </w:rPr>
      </w:pPr>
      <w:r w:rsidRPr="00C04740">
        <w:rPr>
          <w:rFonts w:ascii="Arial" w:hAnsi="Arial" w:cs="Arial"/>
          <w:color w:val="000000" w:themeColor="text1"/>
          <w:sz w:val="28"/>
          <w:szCs w:val="28"/>
        </w:rPr>
        <w:t>Justin Cody</w:t>
      </w:r>
    </w:p>
    <w:p w14:paraId="39519732" w14:textId="4B6D94DF" w:rsidR="006502FF" w:rsidRPr="00C04740" w:rsidRDefault="00776FCC" w:rsidP="00E75E6E">
      <w:pPr>
        <w:pStyle w:val="ListParagraph"/>
        <w:numPr>
          <w:ilvl w:val="0"/>
          <w:numId w:val="29"/>
        </w:numPr>
        <w:ind w:left="851" w:hanging="567"/>
        <w:rPr>
          <w:rFonts w:ascii="Arial" w:hAnsi="Arial" w:cs="Arial"/>
          <w:color w:val="000000" w:themeColor="text1"/>
          <w:sz w:val="28"/>
          <w:szCs w:val="28"/>
        </w:rPr>
      </w:pPr>
      <w:r w:rsidRPr="00C04740">
        <w:rPr>
          <w:rFonts w:ascii="Arial" w:hAnsi="Arial" w:cs="Arial"/>
          <w:color w:val="000000" w:themeColor="text1"/>
          <w:sz w:val="28"/>
          <w:szCs w:val="28"/>
        </w:rPr>
        <w:t>Mil</w:t>
      </w:r>
      <w:r w:rsidR="00086893">
        <w:rPr>
          <w:rFonts w:ascii="Arial" w:hAnsi="Arial" w:cs="Arial"/>
          <w:color w:val="000000" w:themeColor="text1"/>
          <w:sz w:val="28"/>
          <w:szCs w:val="28"/>
        </w:rPr>
        <w:t>l</w:t>
      </w:r>
      <w:r w:rsidRPr="00C04740">
        <w:rPr>
          <w:rFonts w:ascii="Arial" w:hAnsi="Arial" w:cs="Arial"/>
          <w:color w:val="000000" w:themeColor="text1"/>
          <w:sz w:val="28"/>
          <w:szCs w:val="28"/>
        </w:rPr>
        <w:t xml:space="preserve">y </w:t>
      </w:r>
      <w:proofErr w:type="spellStart"/>
      <w:r w:rsidRPr="00C04740">
        <w:rPr>
          <w:rFonts w:ascii="Arial" w:hAnsi="Arial" w:cs="Arial"/>
          <w:color w:val="000000" w:themeColor="text1"/>
          <w:sz w:val="28"/>
          <w:szCs w:val="28"/>
        </w:rPr>
        <w:t>Eve</w:t>
      </w:r>
      <w:r w:rsidR="00086893">
        <w:rPr>
          <w:rFonts w:ascii="Arial" w:hAnsi="Arial" w:cs="Arial"/>
          <w:color w:val="000000" w:themeColor="text1"/>
          <w:sz w:val="28"/>
          <w:szCs w:val="28"/>
        </w:rPr>
        <w:t>n</w:t>
      </w:r>
      <w:r w:rsidRPr="00C04740">
        <w:rPr>
          <w:rFonts w:ascii="Arial" w:hAnsi="Arial" w:cs="Arial"/>
          <w:color w:val="000000" w:themeColor="text1"/>
          <w:sz w:val="28"/>
          <w:szCs w:val="28"/>
        </w:rPr>
        <w:t>den</w:t>
      </w:r>
      <w:proofErr w:type="spellEnd"/>
    </w:p>
    <w:p w14:paraId="0BCC44E8" w14:textId="17B3BCEF" w:rsidR="00485188" w:rsidRDefault="00485188">
      <w:pPr>
        <w:rPr>
          <w:rFonts w:ascii="Arial" w:hAnsi="Arial" w:cs="Arial"/>
          <w:color w:val="000000"/>
          <w:u w:color="000000"/>
        </w:rPr>
      </w:pPr>
      <w:r>
        <w:rPr>
          <w:rFonts w:cs="Arial"/>
        </w:rPr>
        <w:br w:type="page"/>
      </w:r>
    </w:p>
    <w:p w14:paraId="01F3331E" w14:textId="30FBB093" w:rsidR="00485188" w:rsidRPr="00D02207" w:rsidRDefault="00485188" w:rsidP="00485188">
      <w:pPr>
        <w:pStyle w:val="Heading"/>
        <w:rPr>
          <w:rStyle w:val="None"/>
          <w:b/>
          <w:bCs/>
          <w:caps/>
          <w:color w:val="0070C0"/>
          <w:sz w:val="28"/>
          <w:szCs w:val="28"/>
          <w:lang w:val="de-DE"/>
        </w:rPr>
      </w:pPr>
      <w:r w:rsidRPr="00D02207">
        <w:rPr>
          <w:rStyle w:val="None"/>
          <w:b/>
          <w:bCs/>
          <w:caps/>
          <w:color w:val="0070C0"/>
          <w:sz w:val="28"/>
          <w:szCs w:val="28"/>
          <w:lang w:val="de-DE"/>
        </w:rPr>
        <w:lastRenderedPageBreak/>
        <w:t xml:space="preserve">ANNEXURE </w:t>
      </w:r>
      <w:r w:rsidR="004D25BD">
        <w:rPr>
          <w:rStyle w:val="None"/>
          <w:b/>
          <w:bCs/>
          <w:caps/>
          <w:color w:val="0070C0"/>
          <w:sz w:val="28"/>
          <w:szCs w:val="28"/>
          <w:lang w:val="de-DE"/>
        </w:rPr>
        <w:t>C</w:t>
      </w:r>
    </w:p>
    <w:p w14:paraId="6563EB46" w14:textId="77777777" w:rsidR="00485188" w:rsidRPr="00D02207" w:rsidRDefault="00485188" w:rsidP="00485188">
      <w:pPr>
        <w:pStyle w:val="BodyA"/>
        <w:rPr>
          <w:rFonts w:cs="Arial"/>
          <w:sz w:val="24"/>
          <w:szCs w:val="24"/>
        </w:rPr>
      </w:pPr>
    </w:p>
    <w:bookmarkEnd w:id="1"/>
    <w:p w14:paraId="576B6303" w14:textId="77777777" w:rsidR="002C4EC2" w:rsidRPr="00D02207" w:rsidRDefault="002C4EC2">
      <w:pPr>
        <w:pStyle w:val="Headingprimary"/>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850"/>
        <w:rPr>
          <w:rFonts w:ascii="Trebuchet MS" w:eastAsia="Trebuchet MS" w:hAnsi="Trebuchet MS" w:cs="Trebuchet MS"/>
          <w:b w:val="0"/>
          <w:bCs w:val="0"/>
          <w:caps w:val="0"/>
          <w:sz w:val="24"/>
          <w:szCs w:val="24"/>
        </w:rPr>
      </w:pPr>
    </w:p>
    <w:p w14:paraId="4DC24953" w14:textId="7ABB1124" w:rsidR="002C4EC2" w:rsidRPr="006502FF" w:rsidRDefault="00A44CC4">
      <w:pPr>
        <w:pStyle w:val="Heading"/>
        <w:ind w:left="709" w:hanging="709"/>
        <w:rPr>
          <w:rStyle w:val="None"/>
          <w:b/>
          <w:bCs/>
          <w:sz w:val="28"/>
          <w:szCs w:val="28"/>
        </w:rPr>
      </w:pPr>
      <w:r w:rsidRPr="006502FF">
        <w:rPr>
          <w:rStyle w:val="None"/>
          <w:b/>
          <w:bCs/>
          <w:sz w:val="28"/>
          <w:szCs w:val="28"/>
        </w:rPr>
        <w:t xml:space="preserve">Elected </w:t>
      </w:r>
      <w:r w:rsidR="00123936" w:rsidRPr="006502FF">
        <w:rPr>
          <w:rStyle w:val="None"/>
          <w:b/>
          <w:bCs/>
          <w:sz w:val="28"/>
          <w:szCs w:val="28"/>
        </w:rPr>
        <w:t>Sailing Committee N</w:t>
      </w:r>
      <w:r w:rsidR="00D845A5" w:rsidRPr="006502FF">
        <w:rPr>
          <w:rStyle w:val="None"/>
          <w:b/>
          <w:bCs/>
          <w:sz w:val="28"/>
          <w:szCs w:val="28"/>
        </w:rPr>
        <w:t>ominees</w:t>
      </w:r>
      <w:bookmarkStart w:id="2" w:name="_Hlk73908734"/>
    </w:p>
    <w:bookmarkEnd w:id="2"/>
    <w:p w14:paraId="18EFF925" w14:textId="77777777" w:rsidR="006502FF" w:rsidRPr="00E75E6E" w:rsidRDefault="006502FF" w:rsidP="006502FF">
      <w:pPr>
        <w:pStyle w:val="BodyA"/>
        <w:rPr>
          <w:rStyle w:val="None"/>
          <w:rFonts w:cs="Arial"/>
          <w:sz w:val="28"/>
          <w:szCs w:val="28"/>
        </w:rPr>
      </w:pPr>
    </w:p>
    <w:p w14:paraId="44F7FA14" w14:textId="19317374" w:rsidR="00776FCC" w:rsidRPr="00E75E6E" w:rsidRDefault="00776FCC" w:rsidP="00E75E6E">
      <w:pPr>
        <w:pStyle w:val="ListParagraph"/>
        <w:numPr>
          <w:ilvl w:val="0"/>
          <w:numId w:val="32"/>
        </w:numPr>
        <w:ind w:left="851" w:hanging="567"/>
        <w:rPr>
          <w:rFonts w:ascii="Arial" w:hAnsi="Arial" w:cs="Arial"/>
        </w:rPr>
      </w:pPr>
      <w:r w:rsidRPr="00E75E6E">
        <w:rPr>
          <w:rFonts w:ascii="Arial" w:hAnsi="Arial" w:cs="Arial"/>
        </w:rPr>
        <w:t>Steven Floyd</w:t>
      </w:r>
    </w:p>
    <w:p w14:paraId="7841B5D1" w14:textId="77777777" w:rsidR="00776FCC" w:rsidRPr="00E75E6E" w:rsidRDefault="00776FCC" w:rsidP="00E75E6E">
      <w:pPr>
        <w:pStyle w:val="ListParagraph"/>
        <w:numPr>
          <w:ilvl w:val="0"/>
          <w:numId w:val="32"/>
        </w:numPr>
        <w:ind w:left="851" w:hanging="567"/>
        <w:rPr>
          <w:rFonts w:ascii="Arial" w:hAnsi="Arial" w:cs="Arial"/>
        </w:rPr>
      </w:pPr>
      <w:r w:rsidRPr="00E75E6E">
        <w:rPr>
          <w:rFonts w:ascii="Arial" w:hAnsi="Arial" w:cs="Arial"/>
        </w:rPr>
        <w:t>John Jagger</w:t>
      </w:r>
    </w:p>
    <w:p w14:paraId="0BE909FE" w14:textId="77777777" w:rsidR="00776FCC" w:rsidRPr="00E75E6E" w:rsidRDefault="00776FCC" w:rsidP="00E75E6E">
      <w:pPr>
        <w:pStyle w:val="ListParagraph"/>
        <w:numPr>
          <w:ilvl w:val="0"/>
          <w:numId w:val="32"/>
        </w:numPr>
        <w:ind w:left="851" w:hanging="567"/>
        <w:rPr>
          <w:rFonts w:ascii="Arial" w:hAnsi="Arial" w:cs="Arial"/>
        </w:rPr>
      </w:pPr>
      <w:r w:rsidRPr="00E75E6E">
        <w:rPr>
          <w:rFonts w:ascii="Arial" w:hAnsi="Arial" w:cs="Arial"/>
        </w:rPr>
        <w:t>Olivia Miles</w:t>
      </w:r>
    </w:p>
    <w:p w14:paraId="0630FA84" w14:textId="77777777" w:rsidR="00776FCC" w:rsidRPr="00E75E6E" w:rsidRDefault="00776FCC" w:rsidP="00E75E6E">
      <w:pPr>
        <w:pStyle w:val="ListParagraph"/>
        <w:numPr>
          <w:ilvl w:val="0"/>
          <w:numId w:val="32"/>
        </w:numPr>
        <w:ind w:left="851" w:hanging="567"/>
        <w:rPr>
          <w:rFonts w:ascii="Arial" w:hAnsi="Arial" w:cs="Arial"/>
        </w:rPr>
      </w:pPr>
      <w:proofErr w:type="spellStart"/>
      <w:r w:rsidRPr="00E75E6E">
        <w:rPr>
          <w:rFonts w:ascii="Arial" w:hAnsi="Arial" w:cs="Arial"/>
        </w:rPr>
        <w:t>Roellen</w:t>
      </w:r>
      <w:proofErr w:type="spellEnd"/>
      <w:r w:rsidRPr="00E75E6E">
        <w:rPr>
          <w:rFonts w:ascii="Arial" w:hAnsi="Arial" w:cs="Arial"/>
        </w:rPr>
        <w:t xml:space="preserve"> </w:t>
      </w:r>
      <w:proofErr w:type="spellStart"/>
      <w:r w:rsidRPr="00E75E6E">
        <w:rPr>
          <w:rFonts w:ascii="Arial" w:hAnsi="Arial" w:cs="Arial"/>
        </w:rPr>
        <w:t>Gillmore</w:t>
      </w:r>
      <w:proofErr w:type="spellEnd"/>
    </w:p>
    <w:p w14:paraId="200757FF" w14:textId="77777777" w:rsidR="00776FCC" w:rsidRPr="00E75E6E" w:rsidRDefault="00776FCC" w:rsidP="00E75E6E">
      <w:pPr>
        <w:pStyle w:val="ListParagraph"/>
        <w:numPr>
          <w:ilvl w:val="0"/>
          <w:numId w:val="32"/>
        </w:numPr>
        <w:ind w:left="851" w:hanging="567"/>
        <w:rPr>
          <w:rFonts w:ascii="Arial" w:hAnsi="Arial" w:cs="Arial"/>
        </w:rPr>
      </w:pPr>
      <w:r w:rsidRPr="00E75E6E">
        <w:rPr>
          <w:rFonts w:ascii="Arial" w:hAnsi="Arial" w:cs="Arial"/>
        </w:rPr>
        <w:t>Ron Kane</w:t>
      </w:r>
    </w:p>
    <w:p w14:paraId="54C79466" w14:textId="77777777" w:rsidR="00776FCC" w:rsidRDefault="00776FCC" w:rsidP="00E75E6E">
      <w:pPr>
        <w:pStyle w:val="ListParagraph"/>
        <w:numPr>
          <w:ilvl w:val="0"/>
          <w:numId w:val="32"/>
        </w:numPr>
        <w:ind w:left="851" w:hanging="567"/>
        <w:rPr>
          <w:rFonts w:ascii="Arial" w:hAnsi="Arial" w:cs="Arial"/>
        </w:rPr>
      </w:pPr>
      <w:r w:rsidRPr="00E75E6E">
        <w:rPr>
          <w:rFonts w:ascii="Arial" w:hAnsi="Arial" w:cs="Arial"/>
        </w:rPr>
        <w:t>Sarah Stout</w:t>
      </w:r>
    </w:p>
    <w:p w14:paraId="4250A839" w14:textId="027FB945" w:rsidR="007A09A9" w:rsidRPr="00E75E6E" w:rsidRDefault="007A09A9" w:rsidP="00E75E6E">
      <w:pPr>
        <w:pStyle w:val="ListParagraph"/>
        <w:numPr>
          <w:ilvl w:val="0"/>
          <w:numId w:val="32"/>
        </w:numPr>
        <w:ind w:left="851" w:hanging="567"/>
        <w:rPr>
          <w:rFonts w:ascii="Arial" w:hAnsi="Arial" w:cs="Arial"/>
        </w:rPr>
      </w:pPr>
      <w:r>
        <w:rPr>
          <w:rFonts w:ascii="Arial" w:hAnsi="Arial" w:cs="Arial"/>
        </w:rPr>
        <w:t>David Grace</w:t>
      </w:r>
    </w:p>
    <w:p w14:paraId="33F41A26" w14:textId="77777777" w:rsidR="00DC3D4A" w:rsidRPr="00E75E6E" w:rsidRDefault="00DC3D4A" w:rsidP="00DC3D4A">
      <w:pPr>
        <w:pStyle w:val="BodyA"/>
        <w:rPr>
          <w:rFonts w:cs="Arial"/>
          <w:sz w:val="24"/>
          <w:szCs w:val="24"/>
        </w:rPr>
      </w:pPr>
    </w:p>
    <w:p w14:paraId="08FC93E6" w14:textId="77777777" w:rsidR="002C4EC2" w:rsidRDefault="002C4EC2">
      <w:pPr>
        <w:pStyle w:val="Headingprimary"/>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850"/>
      </w:pPr>
    </w:p>
    <w:p w14:paraId="28D96A1A" w14:textId="4DB08C20" w:rsidR="002361AA" w:rsidRPr="002361AA" w:rsidRDefault="002361AA" w:rsidP="002361AA">
      <w:pPr>
        <w:pStyle w:val="BodyA"/>
        <w:sectPr w:rsidR="002361AA" w:rsidRPr="002361AA">
          <w:headerReference w:type="even" r:id="rId13"/>
          <w:headerReference w:type="default" r:id="rId14"/>
          <w:footerReference w:type="even" r:id="rId15"/>
          <w:footerReference w:type="default" r:id="rId16"/>
          <w:headerReference w:type="first" r:id="rId17"/>
          <w:footerReference w:type="first" r:id="rId18"/>
          <w:pgSz w:w="11900" w:h="16840"/>
          <w:pgMar w:top="720" w:right="1418" w:bottom="720" w:left="1474" w:header="284" w:footer="284" w:gutter="0"/>
          <w:cols w:space="720"/>
        </w:sectPr>
      </w:pPr>
    </w:p>
    <w:p w14:paraId="37C824F6" w14:textId="79B2CA7D" w:rsidR="002C4EC2" w:rsidRPr="00AE39EA" w:rsidRDefault="00D845A5" w:rsidP="00AE39EA">
      <w:pPr>
        <w:pStyle w:val="Heading"/>
        <w:ind w:left="709" w:hanging="709"/>
        <w:rPr>
          <w:rStyle w:val="None"/>
          <w:b/>
          <w:bCs/>
          <w:color w:val="0070C0"/>
          <w:sz w:val="28"/>
          <w:szCs w:val="28"/>
          <w:lang w:val="de-DE"/>
        </w:rPr>
      </w:pPr>
      <w:r w:rsidRPr="00AE39EA">
        <w:rPr>
          <w:rStyle w:val="None"/>
          <w:b/>
          <w:bCs/>
          <w:color w:val="0070C0"/>
          <w:sz w:val="28"/>
          <w:szCs w:val="28"/>
          <w:lang w:val="de-DE"/>
        </w:rPr>
        <w:lastRenderedPageBreak/>
        <w:t xml:space="preserve">ANNEXURE </w:t>
      </w:r>
      <w:r w:rsidR="0040147E">
        <w:rPr>
          <w:rStyle w:val="None"/>
          <w:b/>
          <w:bCs/>
          <w:color w:val="0070C0"/>
          <w:sz w:val="28"/>
          <w:szCs w:val="28"/>
          <w:lang w:val="de-DE"/>
        </w:rPr>
        <w:t>D</w:t>
      </w:r>
    </w:p>
    <w:p w14:paraId="51326D95" w14:textId="77777777" w:rsidR="00485188" w:rsidRDefault="00485188" w:rsidP="00AE39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Unicode MS"/>
          <w:b/>
          <w:color w:val="000000"/>
          <w:sz w:val="28"/>
          <w:szCs w:val="28"/>
          <w:u w:color="000000"/>
          <w:bdr w:val="none" w:sz="0" w:space="0" w:color="auto"/>
        </w:rPr>
      </w:pPr>
    </w:p>
    <w:p w14:paraId="185EEAB0" w14:textId="61930C3C" w:rsidR="00AE39EA" w:rsidRPr="00F0338D" w:rsidRDefault="00AE39EA" w:rsidP="00AE39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color w:val="000000"/>
          <w:sz w:val="28"/>
          <w:szCs w:val="28"/>
          <w:u w:color="000000"/>
          <w:bdr w:val="none" w:sz="0" w:space="0" w:color="auto"/>
        </w:rPr>
      </w:pPr>
      <w:r w:rsidRPr="00F0338D">
        <w:rPr>
          <w:rFonts w:ascii="Arial" w:hAnsi="Arial" w:cs="Arial Unicode MS"/>
          <w:b/>
          <w:color w:val="000000"/>
          <w:sz w:val="28"/>
          <w:szCs w:val="28"/>
          <w:u w:color="000000"/>
          <w:bdr w:val="none" w:sz="0" w:space="0" w:color="auto"/>
        </w:rPr>
        <w:t>202</w:t>
      </w:r>
      <w:r w:rsidR="00C30F64">
        <w:rPr>
          <w:rFonts w:ascii="Arial" w:hAnsi="Arial" w:cs="Arial Unicode MS"/>
          <w:b/>
          <w:color w:val="000000"/>
          <w:sz w:val="28"/>
          <w:szCs w:val="28"/>
          <w:u w:color="000000"/>
          <w:bdr w:val="none" w:sz="0" w:space="0" w:color="auto"/>
        </w:rPr>
        <w:t>4</w:t>
      </w:r>
      <w:r w:rsidRPr="00F0338D">
        <w:rPr>
          <w:rFonts w:ascii="Arial" w:hAnsi="Arial" w:cs="Arial Unicode MS"/>
          <w:b/>
          <w:color w:val="000000"/>
          <w:sz w:val="28"/>
          <w:szCs w:val="28"/>
          <w:u w:color="000000"/>
          <w:bdr w:val="none" w:sz="0" w:space="0" w:color="auto"/>
        </w:rPr>
        <w:t xml:space="preserve"> </w:t>
      </w:r>
      <w:proofErr w:type="spellStart"/>
      <w:r w:rsidRPr="00F0338D">
        <w:rPr>
          <w:rFonts w:ascii="Arial" w:hAnsi="Arial" w:cs="Arial Unicode MS"/>
          <w:b/>
          <w:color w:val="000000"/>
          <w:sz w:val="28"/>
          <w:szCs w:val="28"/>
          <w:u w:color="000000"/>
          <w:bdr w:val="none" w:sz="0" w:space="0" w:color="auto"/>
        </w:rPr>
        <w:t>McCRAE</w:t>
      </w:r>
      <w:proofErr w:type="spellEnd"/>
      <w:r w:rsidRPr="00F0338D">
        <w:rPr>
          <w:rFonts w:ascii="Arial" w:hAnsi="Arial" w:cs="Arial Unicode MS"/>
          <w:b/>
          <w:color w:val="000000"/>
          <w:sz w:val="28"/>
          <w:szCs w:val="28"/>
          <w:u w:color="000000"/>
          <w:bdr w:val="none" w:sz="0" w:space="0" w:color="auto"/>
        </w:rPr>
        <w:t xml:space="preserve"> YACHT CLUB</w:t>
      </w:r>
    </w:p>
    <w:p w14:paraId="0C5E2EBE" w14:textId="77777777" w:rsidR="00AE39EA" w:rsidRDefault="00AE39EA" w:rsidP="00AE39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Unicode MS"/>
          <w:b/>
          <w:color w:val="000000"/>
          <w:sz w:val="28"/>
          <w:szCs w:val="28"/>
          <w:u w:color="000000"/>
          <w:bdr w:val="none" w:sz="0" w:space="0" w:color="auto"/>
        </w:rPr>
      </w:pPr>
      <w:r w:rsidRPr="00F0338D">
        <w:rPr>
          <w:rFonts w:ascii="Arial" w:hAnsi="Arial" w:cs="Arial Unicode MS"/>
          <w:b/>
          <w:color w:val="000000"/>
          <w:sz w:val="28"/>
          <w:szCs w:val="28"/>
          <w:u w:color="000000"/>
          <w:bdr w:val="none" w:sz="0" w:space="0" w:color="auto"/>
        </w:rPr>
        <w:t>ANNUAL GENERAL MEETING</w:t>
      </w:r>
    </w:p>
    <w:p w14:paraId="1433E978" w14:textId="77777777" w:rsidR="00AE39EA" w:rsidRDefault="00AE39EA" w:rsidP="00AE39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Unicode MS"/>
          <w:b/>
          <w:color w:val="000000"/>
          <w:sz w:val="28"/>
          <w:szCs w:val="28"/>
          <w:u w:color="000000"/>
          <w:bdr w:val="none" w:sz="0" w:space="0" w:color="auto"/>
        </w:rPr>
      </w:pPr>
    </w:p>
    <w:p w14:paraId="26906E25" w14:textId="77777777" w:rsidR="00AE39EA" w:rsidRPr="00F0338D" w:rsidRDefault="00AE39EA" w:rsidP="00AE39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color w:val="000000"/>
          <w:sz w:val="28"/>
          <w:szCs w:val="28"/>
          <w:u w:color="000000"/>
          <w:bdr w:val="none" w:sz="0" w:space="0" w:color="auto"/>
        </w:rPr>
      </w:pPr>
      <w:r>
        <w:rPr>
          <w:rFonts w:ascii="Arial" w:hAnsi="Arial" w:cs="Arial Unicode MS"/>
          <w:b/>
          <w:color w:val="000000"/>
          <w:sz w:val="28"/>
          <w:szCs w:val="28"/>
          <w:u w:color="000000"/>
          <w:bdr w:val="none" w:sz="0" w:space="0" w:color="auto"/>
        </w:rPr>
        <w:t>Proxy Form</w:t>
      </w:r>
    </w:p>
    <w:p w14:paraId="0DDE5B35" w14:textId="77777777" w:rsidR="00AE39EA" w:rsidRPr="00F0338D" w:rsidRDefault="00AE39EA" w:rsidP="00AE39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8"/>
          <w:szCs w:val="28"/>
          <w:u w:color="000000"/>
          <w:bdr w:val="none" w:sz="0" w:space="0" w:color="auto"/>
        </w:rPr>
      </w:pPr>
    </w:p>
    <w:p w14:paraId="265DCAF6" w14:textId="77777777" w:rsidR="00AE39EA" w:rsidRPr="00F0338D" w:rsidRDefault="00AE39EA" w:rsidP="00AE39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bdr w:val="none" w:sz="0" w:space="0" w:color="auto"/>
        </w:rPr>
      </w:pPr>
    </w:p>
    <w:p w14:paraId="773FF683" w14:textId="77777777" w:rsidR="00AE39EA" w:rsidRPr="00F0338D" w:rsidRDefault="00AE39EA" w:rsidP="00AE39E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rPr>
      </w:pPr>
      <w:r w:rsidRPr="00F0338D">
        <w:rPr>
          <w:rFonts w:ascii="Arial" w:hAnsi="Arial" w:cs="Arial"/>
          <w:color w:val="000000"/>
          <w:bdr w:val="none" w:sz="0" w:space="0" w:color="auto"/>
        </w:rPr>
        <w:t xml:space="preserve">Members unable to attend the meeting may nominate a proxy to vote on their behalf using the form provided. Proxy nominations must be lodged with the Secretary at the Club office via the Secretary’s tray or emailed to </w:t>
      </w:r>
      <w:hyperlink r:id="rId19" w:history="1">
        <w:r w:rsidRPr="00F0338D">
          <w:rPr>
            <w:rFonts w:ascii="Arial" w:hAnsi="Arial" w:cs="Arial"/>
            <w:color w:val="000000"/>
            <w:u w:val="single"/>
            <w:bdr w:val="none" w:sz="0" w:space="0" w:color="auto"/>
          </w:rPr>
          <w:t>admin@mccraeyc.com.au</w:t>
        </w:r>
      </w:hyperlink>
      <w:r w:rsidRPr="00F0338D">
        <w:rPr>
          <w:rFonts w:ascii="Arial" w:hAnsi="Arial" w:cs="Arial"/>
          <w:bdr w:val="none" w:sz="0" w:space="0" w:color="auto"/>
        </w:rPr>
        <w:t xml:space="preserve"> </w:t>
      </w:r>
    </w:p>
    <w:p w14:paraId="6BE0F3CD" w14:textId="6E042D52" w:rsidR="00AE39EA" w:rsidRPr="00F0338D" w:rsidRDefault="00AE39EA" w:rsidP="00AE39E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bdr w:val="none" w:sz="0" w:space="0" w:color="auto"/>
        </w:rPr>
      </w:pPr>
      <w:r w:rsidRPr="00F0338D">
        <w:rPr>
          <w:rFonts w:ascii="Arial" w:hAnsi="Arial" w:cs="Arial"/>
          <w:color w:val="000000"/>
          <w:bdr w:val="none" w:sz="0" w:space="0" w:color="auto"/>
        </w:rPr>
        <w:t xml:space="preserve">by Saturday </w:t>
      </w:r>
      <w:r w:rsidR="00E75E6E">
        <w:rPr>
          <w:rFonts w:ascii="Arial" w:hAnsi="Arial" w:cs="Arial"/>
          <w:color w:val="000000"/>
          <w:bdr w:val="none" w:sz="0" w:space="0" w:color="auto"/>
        </w:rPr>
        <w:t>8</w:t>
      </w:r>
      <w:r w:rsidRPr="00F0338D">
        <w:rPr>
          <w:rFonts w:ascii="Arial" w:hAnsi="Arial" w:cs="Arial"/>
          <w:color w:val="000000"/>
          <w:bdr w:val="none" w:sz="0" w:space="0" w:color="auto"/>
          <w:vertAlign w:val="superscript"/>
        </w:rPr>
        <w:t>th</w:t>
      </w:r>
      <w:r w:rsidRPr="00F0338D">
        <w:rPr>
          <w:rFonts w:ascii="Arial" w:hAnsi="Arial" w:cs="Arial"/>
          <w:color w:val="000000"/>
          <w:bdr w:val="none" w:sz="0" w:space="0" w:color="auto"/>
        </w:rPr>
        <w:t xml:space="preserve"> June 202</w:t>
      </w:r>
      <w:r w:rsidR="00E75E6E">
        <w:rPr>
          <w:rFonts w:ascii="Arial" w:hAnsi="Arial" w:cs="Arial"/>
          <w:color w:val="000000"/>
          <w:bdr w:val="none" w:sz="0" w:space="0" w:color="auto"/>
        </w:rPr>
        <w:t>4</w:t>
      </w:r>
      <w:r>
        <w:rPr>
          <w:rFonts w:ascii="Arial" w:hAnsi="Arial" w:cs="Arial"/>
          <w:color w:val="000000"/>
          <w:bdr w:val="none" w:sz="0" w:space="0" w:color="auto"/>
        </w:rPr>
        <w:t>.</w:t>
      </w:r>
    </w:p>
    <w:p w14:paraId="2FF5F530" w14:textId="77777777" w:rsidR="00AE39EA" w:rsidRPr="00F0338D" w:rsidRDefault="00AE39EA" w:rsidP="00AE39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bdr w:val="none" w:sz="0" w:space="0" w:color="auto" w:frame="1"/>
        </w:rPr>
      </w:pPr>
    </w:p>
    <w:p w14:paraId="09CBF3B4" w14:textId="77777777" w:rsidR="00AE39EA" w:rsidRPr="00F0338D" w:rsidRDefault="00AE39EA" w:rsidP="00AE39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0"/>
          <w:szCs w:val="20"/>
          <w:u w:color="000000"/>
          <w:bdr w:val="none" w:sz="0" w:space="0" w:color="auto"/>
        </w:rPr>
      </w:pPr>
    </w:p>
    <w:p w14:paraId="7050FBE2" w14:textId="77777777" w:rsidR="00AE39EA" w:rsidRPr="00F0338D" w:rsidRDefault="00AE39EA" w:rsidP="00AE39E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0"/>
          <w:szCs w:val="20"/>
          <w:u w:color="000000"/>
          <w:bdr w:val="none" w:sz="0" w:space="0" w:color="auto"/>
        </w:rPr>
      </w:pPr>
    </w:p>
    <w:p w14:paraId="6DDBEF7B" w14:textId="77777777" w:rsidR="00AE39EA" w:rsidRPr="00F0338D" w:rsidRDefault="00AE39EA" w:rsidP="00AE39E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bCs/>
          <w:color w:val="000000"/>
          <w:u w:color="000000"/>
          <w:bdr w:val="none" w:sz="0" w:space="0" w:color="auto"/>
        </w:rPr>
      </w:pPr>
    </w:p>
    <w:p w14:paraId="297F2E8E" w14:textId="77777777" w:rsidR="00AE39EA" w:rsidRPr="00F0338D" w:rsidRDefault="00AE39EA" w:rsidP="00AE39E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0"/>
          <w:szCs w:val="20"/>
          <w:u w:color="000000"/>
          <w:bdr w:val="none" w:sz="0" w:space="0" w:color="auto"/>
        </w:rPr>
      </w:pPr>
      <w:r w:rsidRPr="00F0338D">
        <w:rPr>
          <w:rFonts w:ascii="Arial" w:hAnsi="Arial" w:cs="Arial Unicode MS"/>
          <w:color w:val="000000"/>
          <w:sz w:val="20"/>
          <w:szCs w:val="20"/>
          <w:u w:color="000000"/>
          <w:bdr w:val="none" w:sz="0" w:space="0" w:color="auto"/>
        </w:rPr>
        <w:t>I, ……………………………………………………………………………………</w:t>
      </w:r>
      <w:r w:rsidRPr="00F0338D">
        <w:rPr>
          <w:rFonts w:ascii="Arial" w:hAnsi="Arial" w:cs="Arial Unicode MS"/>
          <w:color w:val="000000"/>
          <w:sz w:val="20"/>
          <w:szCs w:val="20"/>
          <w:u w:color="000000"/>
          <w:bdr w:val="none" w:sz="0" w:space="0" w:color="auto"/>
          <w:lang w:val="de-DE"/>
        </w:rPr>
        <w:t>BEING A VOTING</w:t>
      </w:r>
    </w:p>
    <w:p w14:paraId="0F29D495" w14:textId="77777777" w:rsidR="00AE39EA" w:rsidRPr="00F0338D" w:rsidRDefault="00AE39EA" w:rsidP="00AE39E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0"/>
          <w:szCs w:val="20"/>
          <w:u w:color="000000"/>
          <w:bdr w:val="none" w:sz="0" w:space="0" w:color="auto"/>
        </w:rPr>
      </w:pPr>
    </w:p>
    <w:p w14:paraId="52CD072F" w14:textId="77777777" w:rsidR="00AE39EA" w:rsidRPr="00F0338D" w:rsidRDefault="00AE39EA" w:rsidP="00AE39E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0"/>
          <w:szCs w:val="20"/>
          <w:u w:color="000000"/>
          <w:bdr w:val="none" w:sz="0" w:space="0" w:color="auto"/>
        </w:rPr>
      </w:pPr>
    </w:p>
    <w:p w14:paraId="1E99729D" w14:textId="77777777" w:rsidR="00AE39EA" w:rsidRPr="00F0338D" w:rsidRDefault="00AE39EA" w:rsidP="00AE39E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0"/>
          <w:szCs w:val="20"/>
          <w:u w:color="000000"/>
          <w:bdr w:val="none" w:sz="0" w:space="0" w:color="auto"/>
        </w:rPr>
      </w:pPr>
      <w:r w:rsidRPr="00F0338D">
        <w:rPr>
          <w:rFonts w:ascii="Arial" w:hAnsi="Arial" w:cs="Arial Unicode MS"/>
          <w:color w:val="000000"/>
          <w:sz w:val="20"/>
          <w:szCs w:val="20"/>
          <w:u w:color="000000"/>
          <w:bdr w:val="none" w:sz="0" w:space="0" w:color="auto"/>
        </w:rPr>
        <w:t>MEMBER OF MCCRAE YACHT CLUB HEREBY APPOINT</w:t>
      </w:r>
    </w:p>
    <w:p w14:paraId="7FCEB105" w14:textId="77777777" w:rsidR="00AE39EA" w:rsidRPr="00F0338D" w:rsidRDefault="00AE39EA" w:rsidP="00AE39E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0"/>
          <w:szCs w:val="20"/>
          <w:u w:color="000000"/>
          <w:bdr w:val="none" w:sz="0" w:space="0" w:color="auto"/>
        </w:rPr>
      </w:pPr>
    </w:p>
    <w:p w14:paraId="376A11AA" w14:textId="77777777" w:rsidR="00AE39EA" w:rsidRPr="00F0338D" w:rsidRDefault="00AE39EA" w:rsidP="00AE39E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0"/>
          <w:szCs w:val="20"/>
          <w:u w:color="000000"/>
          <w:bdr w:val="none" w:sz="0" w:space="0" w:color="auto"/>
        </w:rPr>
      </w:pPr>
    </w:p>
    <w:p w14:paraId="7B34828B" w14:textId="77777777" w:rsidR="00AE39EA" w:rsidRPr="00F0338D" w:rsidRDefault="00AE39EA" w:rsidP="00AE39E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0"/>
          <w:szCs w:val="20"/>
          <w:u w:color="000000"/>
          <w:bdr w:val="none" w:sz="0" w:space="0" w:color="auto"/>
        </w:rPr>
      </w:pPr>
      <w:r w:rsidRPr="00F0338D">
        <w:rPr>
          <w:rFonts w:ascii="Arial" w:hAnsi="Arial" w:cs="Arial Unicode MS"/>
          <w:color w:val="000000"/>
          <w:sz w:val="20"/>
          <w:szCs w:val="20"/>
          <w:u w:color="000000"/>
          <w:bdr w:val="none" w:sz="0" w:space="0" w:color="auto"/>
        </w:rPr>
        <w:t>………………………………………………………………………………………</w:t>
      </w:r>
      <w:r w:rsidRPr="00F0338D">
        <w:rPr>
          <w:rFonts w:ascii="Arial" w:hAnsi="Arial" w:cs="Arial Unicode MS"/>
          <w:color w:val="000000"/>
          <w:sz w:val="20"/>
          <w:szCs w:val="20"/>
          <w:u w:color="000000"/>
          <w:bdr w:val="none" w:sz="0" w:space="0" w:color="auto"/>
          <w:lang w:val="de-DE"/>
        </w:rPr>
        <w:t>TO VOTE ON MY</w:t>
      </w:r>
    </w:p>
    <w:p w14:paraId="2880FBE5" w14:textId="77777777" w:rsidR="00AE39EA" w:rsidRPr="00F0338D" w:rsidRDefault="00AE39EA" w:rsidP="00AE39E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0"/>
          <w:szCs w:val="20"/>
          <w:u w:color="000000"/>
          <w:bdr w:val="none" w:sz="0" w:space="0" w:color="auto"/>
        </w:rPr>
      </w:pPr>
    </w:p>
    <w:p w14:paraId="774C3B28" w14:textId="77777777" w:rsidR="00AE39EA" w:rsidRPr="00F0338D" w:rsidRDefault="00AE39EA" w:rsidP="00AE39E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0"/>
          <w:szCs w:val="20"/>
          <w:u w:color="000000"/>
          <w:bdr w:val="none" w:sz="0" w:space="0" w:color="auto"/>
        </w:rPr>
      </w:pPr>
    </w:p>
    <w:p w14:paraId="42866BDC" w14:textId="38BF553D" w:rsidR="00AE39EA" w:rsidRPr="00F0338D" w:rsidRDefault="00AE39EA" w:rsidP="00AE39E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0"/>
          <w:szCs w:val="20"/>
          <w:u w:color="000000"/>
          <w:bdr w:val="none" w:sz="0" w:space="0" w:color="auto"/>
        </w:rPr>
      </w:pPr>
      <w:r w:rsidRPr="00F0338D">
        <w:rPr>
          <w:rFonts w:ascii="Arial" w:hAnsi="Arial" w:cs="Arial Unicode MS"/>
          <w:color w:val="000000"/>
          <w:sz w:val="20"/>
          <w:szCs w:val="20"/>
          <w:u w:color="000000"/>
          <w:bdr w:val="none" w:sz="0" w:space="0" w:color="auto"/>
        </w:rPr>
        <w:t>BEHALF AT THE 202</w:t>
      </w:r>
      <w:r w:rsidR="00E75E6E">
        <w:rPr>
          <w:rFonts w:ascii="Arial" w:hAnsi="Arial" w:cs="Arial Unicode MS"/>
          <w:color w:val="000000"/>
          <w:sz w:val="20"/>
          <w:szCs w:val="20"/>
          <w:u w:color="000000"/>
          <w:bdr w:val="none" w:sz="0" w:space="0" w:color="auto"/>
        </w:rPr>
        <w:t>4</w:t>
      </w:r>
      <w:r w:rsidRPr="00F0338D">
        <w:rPr>
          <w:rFonts w:ascii="Arial" w:hAnsi="Arial" w:cs="Arial Unicode MS"/>
          <w:color w:val="000000"/>
          <w:sz w:val="20"/>
          <w:szCs w:val="20"/>
          <w:u w:color="000000"/>
          <w:bdr w:val="none" w:sz="0" w:space="0" w:color="auto"/>
        </w:rPr>
        <w:t xml:space="preserve"> ANNUAL GENERAL MEETING.</w:t>
      </w:r>
    </w:p>
    <w:p w14:paraId="39E4BA5A" w14:textId="77777777" w:rsidR="00AE39EA" w:rsidRPr="00F0338D" w:rsidRDefault="00AE39EA" w:rsidP="00AE39E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0"/>
          <w:szCs w:val="20"/>
          <w:u w:color="000000"/>
          <w:bdr w:val="none" w:sz="0" w:space="0" w:color="auto"/>
        </w:rPr>
      </w:pPr>
    </w:p>
    <w:p w14:paraId="16CDE9F6" w14:textId="77777777" w:rsidR="00AE39EA" w:rsidRPr="00F0338D" w:rsidRDefault="00AE39EA" w:rsidP="00AE39E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0"/>
          <w:szCs w:val="20"/>
          <w:u w:color="000000"/>
          <w:bdr w:val="none" w:sz="0" w:space="0" w:color="auto"/>
        </w:rPr>
      </w:pPr>
    </w:p>
    <w:p w14:paraId="74953EFB" w14:textId="6E4910BC" w:rsidR="00AE39EA" w:rsidRPr="00F0338D" w:rsidRDefault="00AE39EA" w:rsidP="00AE39EA">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Arial Unicode MS"/>
          <w:color w:val="000000"/>
          <w:sz w:val="20"/>
          <w:szCs w:val="20"/>
          <w:u w:color="000000"/>
          <w:bdr w:val="none" w:sz="0" w:space="0" w:color="auto"/>
        </w:rPr>
      </w:pPr>
      <w:r w:rsidRPr="00F0338D">
        <w:rPr>
          <w:rFonts w:ascii="Arial" w:hAnsi="Arial" w:cs="Arial Unicode MS"/>
          <w:color w:val="000000"/>
          <w:sz w:val="20"/>
          <w:szCs w:val="20"/>
          <w:u w:color="000000"/>
          <w:bdr w:val="none" w:sz="0" w:space="0" w:color="auto"/>
          <w:lang w:val="de-DE"/>
        </w:rPr>
        <w:t xml:space="preserve">SIGNED: </w:t>
      </w:r>
      <w:r w:rsidRPr="00F0338D">
        <w:rPr>
          <w:rFonts w:ascii="Arial" w:hAnsi="Arial" w:cs="Arial Unicode MS"/>
          <w:color w:val="000000"/>
          <w:sz w:val="20"/>
          <w:szCs w:val="20"/>
          <w:u w:color="000000"/>
          <w:bdr w:val="none" w:sz="0" w:space="0" w:color="auto"/>
        </w:rPr>
        <w:t>………………………………………………………… DATE:………/………../</w:t>
      </w:r>
      <w:r w:rsidRPr="00F0338D">
        <w:rPr>
          <w:rFonts w:ascii="Arial" w:hAnsi="Arial" w:cs="Arial Unicode MS"/>
          <w:color w:val="000000"/>
          <w:sz w:val="22"/>
          <w:szCs w:val="22"/>
          <w:u w:color="000000"/>
          <w:bdr w:val="none" w:sz="0" w:space="0" w:color="auto"/>
        </w:rPr>
        <w:t>202</w:t>
      </w:r>
      <w:r w:rsidR="00E75E6E">
        <w:rPr>
          <w:rFonts w:ascii="Arial" w:hAnsi="Arial" w:cs="Arial Unicode MS"/>
          <w:color w:val="000000"/>
          <w:sz w:val="22"/>
          <w:szCs w:val="22"/>
          <w:u w:color="000000"/>
          <w:bdr w:val="none" w:sz="0" w:space="0" w:color="auto"/>
        </w:rPr>
        <w:t>4</w:t>
      </w:r>
    </w:p>
    <w:p w14:paraId="1C9E215E" w14:textId="77777777" w:rsidR="00AE39EA" w:rsidRDefault="00AE39EA" w:rsidP="00AE39EA"/>
    <w:p w14:paraId="155EAE2E" w14:textId="04284800" w:rsidR="002C4EC2" w:rsidRDefault="002C4EC2" w:rsidP="00AE39EA">
      <w:pPr>
        <w:pStyle w:val="BodyAA"/>
      </w:pPr>
    </w:p>
    <w:sectPr w:rsidR="002C4EC2">
      <w:headerReference w:type="default" r:id="rId20"/>
      <w:pgSz w:w="11900" w:h="16840"/>
      <w:pgMar w:top="720" w:right="1418" w:bottom="720" w:left="147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B012" w14:textId="77777777" w:rsidR="00A755EF" w:rsidRDefault="00A755EF">
      <w:r>
        <w:separator/>
      </w:r>
    </w:p>
  </w:endnote>
  <w:endnote w:type="continuationSeparator" w:id="0">
    <w:p w14:paraId="09299690" w14:textId="77777777" w:rsidR="00A755EF" w:rsidRDefault="00A7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Arial"/>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7789" w14:textId="77777777" w:rsidR="00A75B98" w:rsidRDefault="00A75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FC67" w14:textId="77777777" w:rsidR="00A75B98" w:rsidRDefault="00A75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6D06" w14:textId="77777777" w:rsidR="00A75B98" w:rsidRDefault="00A75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1C56" w14:textId="77777777" w:rsidR="00A755EF" w:rsidRDefault="00A755EF">
      <w:r>
        <w:separator/>
      </w:r>
    </w:p>
  </w:footnote>
  <w:footnote w:type="continuationSeparator" w:id="0">
    <w:p w14:paraId="317D8456" w14:textId="77777777" w:rsidR="00A755EF" w:rsidRDefault="00A7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A665" w14:textId="77777777" w:rsidR="00A75B98" w:rsidRDefault="00A75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D7C7" w14:textId="77777777" w:rsidR="005C6250" w:rsidRDefault="005C625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DDB0" w14:textId="77777777" w:rsidR="00A75B98" w:rsidRDefault="00A75B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9357" w14:textId="77777777" w:rsidR="005C6250" w:rsidRDefault="005C625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851"/>
    <w:multiLevelType w:val="multilevel"/>
    <w:tmpl w:val="95F09E8A"/>
    <w:numStyleLink w:val="ImportedStyle1"/>
  </w:abstractNum>
  <w:abstractNum w:abstractNumId="1" w15:restartNumberingAfterBreak="0">
    <w:nsid w:val="05B47574"/>
    <w:multiLevelType w:val="hybridMultilevel"/>
    <w:tmpl w:val="213C85C8"/>
    <w:lvl w:ilvl="0" w:tplc="CE0E8880">
      <w:start w:val="1"/>
      <w:numFmt w:val="lowerLetter"/>
      <w:lvlText w:val="%1)"/>
      <w:lvlJc w:val="left"/>
      <w:pPr>
        <w:ind w:left="1218" w:hanging="360"/>
      </w:pPr>
      <w:rPr>
        <w:rFonts w:hint="default"/>
      </w:rPr>
    </w:lvl>
    <w:lvl w:ilvl="1" w:tplc="0C090019" w:tentative="1">
      <w:start w:val="1"/>
      <w:numFmt w:val="lowerLetter"/>
      <w:lvlText w:val="%2."/>
      <w:lvlJc w:val="left"/>
      <w:pPr>
        <w:ind w:left="1938" w:hanging="360"/>
      </w:pPr>
    </w:lvl>
    <w:lvl w:ilvl="2" w:tplc="0C09001B" w:tentative="1">
      <w:start w:val="1"/>
      <w:numFmt w:val="lowerRoman"/>
      <w:lvlText w:val="%3."/>
      <w:lvlJc w:val="right"/>
      <w:pPr>
        <w:ind w:left="2658" w:hanging="180"/>
      </w:pPr>
    </w:lvl>
    <w:lvl w:ilvl="3" w:tplc="0C09000F" w:tentative="1">
      <w:start w:val="1"/>
      <w:numFmt w:val="decimal"/>
      <w:lvlText w:val="%4."/>
      <w:lvlJc w:val="left"/>
      <w:pPr>
        <w:ind w:left="3378" w:hanging="360"/>
      </w:pPr>
    </w:lvl>
    <w:lvl w:ilvl="4" w:tplc="0C090019" w:tentative="1">
      <w:start w:val="1"/>
      <w:numFmt w:val="lowerLetter"/>
      <w:lvlText w:val="%5."/>
      <w:lvlJc w:val="left"/>
      <w:pPr>
        <w:ind w:left="4098" w:hanging="360"/>
      </w:pPr>
    </w:lvl>
    <w:lvl w:ilvl="5" w:tplc="0C09001B" w:tentative="1">
      <w:start w:val="1"/>
      <w:numFmt w:val="lowerRoman"/>
      <w:lvlText w:val="%6."/>
      <w:lvlJc w:val="right"/>
      <w:pPr>
        <w:ind w:left="4818" w:hanging="180"/>
      </w:pPr>
    </w:lvl>
    <w:lvl w:ilvl="6" w:tplc="0C09000F" w:tentative="1">
      <w:start w:val="1"/>
      <w:numFmt w:val="decimal"/>
      <w:lvlText w:val="%7."/>
      <w:lvlJc w:val="left"/>
      <w:pPr>
        <w:ind w:left="5538" w:hanging="360"/>
      </w:pPr>
    </w:lvl>
    <w:lvl w:ilvl="7" w:tplc="0C090019" w:tentative="1">
      <w:start w:val="1"/>
      <w:numFmt w:val="lowerLetter"/>
      <w:lvlText w:val="%8."/>
      <w:lvlJc w:val="left"/>
      <w:pPr>
        <w:ind w:left="6258" w:hanging="360"/>
      </w:pPr>
    </w:lvl>
    <w:lvl w:ilvl="8" w:tplc="0C09001B" w:tentative="1">
      <w:start w:val="1"/>
      <w:numFmt w:val="lowerRoman"/>
      <w:lvlText w:val="%9."/>
      <w:lvlJc w:val="right"/>
      <w:pPr>
        <w:ind w:left="6978" w:hanging="180"/>
      </w:pPr>
    </w:lvl>
  </w:abstractNum>
  <w:abstractNum w:abstractNumId="2" w15:restartNumberingAfterBreak="0">
    <w:nsid w:val="0F573A51"/>
    <w:multiLevelType w:val="multilevel"/>
    <w:tmpl w:val="545E231A"/>
    <w:numStyleLink w:val="ImportedStyle10"/>
  </w:abstractNum>
  <w:abstractNum w:abstractNumId="3" w15:restartNumberingAfterBreak="0">
    <w:nsid w:val="16F852BD"/>
    <w:multiLevelType w:val="hybridMultilevel"/>
    <w:tmpl w:val="02828B26"/>
    <w:numStyleLink w:val="ImportedStyle101"/>
  </w:abstractNum>
  <w:abstractNum w:abstractNumId="4" w15:restartNumberingAfterBreak="0">
    <w:nsid w:val="1BEB44EA"/>
    <w:multiLevelType w:val="hybridMultilevel"/>
    <w:tmpl w:val="3510306E"/>
    <w:lvl w:ilvl="0" w:tplc="36560E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A7589C"/>
    <w:multiLevelType w:val="hybridMultilevel"/>
    <w:tmpl w:val="545E231A"/>
    <w:styleLink w:val="ImportedStyle10"/>
    <w:lvl w:ilvl="0" w:tplc="0FB640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586D1C">
      <w:start w:val="1"/>
      <w:numFmt w:val="lowerLetter"/>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2996ACC2">
      <w:start w:val="1"/>
      <w:numFmt w:val="lowerRoman"/>
      <w:lvlText w:val="%3."/>
      <w:lvlJc w:val="left"/>
      <w:pPr>
        <w:ind w:left="720" w:hanging="629"/>
      </w:pPr>
      <w:rPr>
        <w:rFonts w:hAnsi="Arial Unicode MS"/>
        <w:caps w:val="0"/>
        <w:smallCaps w:val="0"/>
        <w:strike w:val="0"/>
        <w:dstrike w:val="0"/>
        <w:outline w:val="0"/>
        <w:emboss w:val="0"/>
        <w:imprint w:val="0"/>
        <w:spacing w:val="0"/>
        <w:w w:val="100"/>
        <w:kern w:val="0"/>
        <w:position w:val="0"/>
        <w:highlight w:val="none"/>
        <w:vertAlign w:val="baseline"/>
      </w:rPr>
    </w:lvl>
    <w:lvl w:ilvl="3" w:tplc="1780DFEC">
      <w:start w:val="1"/>
      <w:numFmt w:val="decimal"/>
      <w:lvlText w:val="%4."/>
      <w:lvlJc w:val="left"/>
      <w:pPr>
        <w:ind w:left="1440"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E71CBBF0">
      <w:start w:val="1"/>
      <w:numFmt w:val="lowerLetter"/>
      <w:lvlText w:val="%5."/>
      <w:lvlJc w:val="left"/>
      <w:pPr>
        <w:ind w:left="2160"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7EA4C88C">
      <w:start w:val="1"/>
      <w:numFmt w:val="lowerRoman"/>
      <w:lvlText w:val="%6."/>
      <w:lvlJc w:val="left"/>
      <w:pPr>
        <w:ind w:left="2880" w:hanging="596"/>
      </w:pPr>
      <w:rPr>
        <w:rFonts w:hAnsi="Arial Unicode MS"/>
        <w:caps w:val="0"/>
        <w:smallCaps w:val="0"/>
        <w:strike w:val="0"/>
        <w:dstrike w:val="0"/>
        <w:outline w:val="0"/>
        <w:emboss w:val="0"/>
        <w:imprint w:val="0"/>
        <w:spacing w:val="0"/>
        <w:w w:val="100"/>
        <w:kern w:val="0"/>
        <w:position w:val="0"/>
        <w:highlight w:val="none"/>
        <w:vertAlign w:val="baseline"/>
      </w:rPr>
    </w:lvl>
    <w:lvl w:ilvl="6" w:tplc="6166EDEA">
      <w:start w:val="1"/>
      <w:numFmt w:val="decimal"/>
      <w:lvlText w:val="%7."/>
      <w:lvlJc w:val="left"/>
      <w:pPr>
        <w:ind w:left="3600"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D0340BE4">
      <w:start w:val="1"/>
      <w:numFmt w:val="lowerLetter"/>
      <w:lvlText w:val="%8."/>
      <w:lvlJc w:val="left"/>
      <w:pPr>
        <w:ind w:left="4320"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9AD2D2B0">
      <w:start w:val="1"/>
      <w:numFmt w:val="lowerRoman"/>
      <w:lvlText w:val="%9."/>
      <w:lvlJc w:val="left"/>
      <w:pPr>
        <w:ind w:left="5040" w:hanging="5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DE0003"/>
    <w:multiLevelType w:val="hybridMultilevel"/>
    <w:tmpl w:val="F4949504"/>
    <w:lvl w:ilvl="0" w:tplc="98AA40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9F0222D"/>
    <w:multiLevelType w:val="hybridMultilevel"/>
    <w:tmpl w:val="41B2C3C4"/>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9D5CD9"/>
    <w:multiLevelType w:val="hybridMultilevel"/>
    <w:tmpl w:val="029EC282"/>
    <w:numStyleLink w:val="Bullets"/>
  </w:abstractNum>
  <w:abstractNum w:abstractNumId="9" w15:restartNumberingAfterBreak="0">
    <w:nsid w:val="337A10CB"/>
    <w:multiLevelType w:val="hybridMultilevel"/>
    <w:tmpl w:val="F776F16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CE5F6B"/>
    <w:multiLevelType w:val="hybridMultilevel"/>
    <w:tmpl w:val="23FC00B2"/>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385376DA"/>
    <w:multiLevelType w:val="multilevel"/>
    <w:tmpl w:val="6CEE434A"/>
    <w:lvl w:ilvl="0">
      <w:start w:val="26"/>
      <w:numFmt w:val="decimal"/>
      <w:lvlText w:val="%1"/>
      <w:lvlJc w:val="left"/>
      <w:pPr>
        <w:ind w:left="2103" w:hanging="709"/>
      </w:pPr>
      <w:rPr>
        <w:rFonts w:hint="default"/>
      </w:rPr>
    </w:lvl>
    <w:lvl w:ilvl="1">
      <w:start w:val="1"/>
      <w:numFmt w:val="decimal"/>
      <w:lvlText w:val="%1.%2."/>
      <w:lvlJc w:val="left"/>
      <w:pPr>
        <w:ind w:left="2103" w:hanging="709"/>
      </w:pPr>
      <w:rPr>
        <w:rFonts w:ascii="Arial" w:eastAsia="Arial" w:hAnsi="Arial" w:cs="Arial" w:hint="default"/>
        <w:b/>
        <w:bCs/>
        <w:i w:val="0"/>
        <w:iCs w:val="0"/>
        <w:spacing w:val="0"/>
        <w:w w:val="102"/>
        <w:sz w:val="21"/>
        <w:szCs w:val="21"/>
      </w:rPr>
    </w:lvl>
    <w:lvl w:ilvl="2">
      <w:start w:val="1"/>
      <w:numFmt w:val="lowerLetter"/>
      <w:lvlText w:val="(%3)"/>
      <w:lvlJc w:val="left"/>
      <w:pPr>
        <w:ind w:left="2812" w:hanging="709"/>
      </w:pPr>
      <w:rPr>
        <w:rFonts w:ascii="Arial" w:eastAsia="Arial" w:hAnsi="Arial" w:cs="Arial" w:hint="default"/>
        <w:b w:val="0"/>
        <w:bCs w:val="0"/>
        <w:i w:val="0"/>
        <w:iCs w:val="0"/>
        <w:spacing w:val="0"/>
        <w:w w:val="102"/>
        <w:sz w:val="21"/>
        <w:szCs w:val="21"/>
      </w:rPr>
    </w:lvl>
    <w:lvl w:ilvl="3">
      <w:start w:val="1"/>
      <w:numFmt w:val="lowerRoman"/>
      <w:lvlText w:val="(%4)"/>
      <w:lvlJc w:val="left"/>
      <w:pPr>
        <w:ind w:left="3520" w:hanging="708"/>
      </w:pPr>
      <w:rPr>
        <w:rFonts w:ascii="Arial" w:eastAsia="Arial" w:hAnsi="Arial" w:cs="Arial" w:hint="default"/>
        <w:b w:val="0"/>
        <w:bCs w:val="0"/>
        <w:i w:val="0"/>
        <w:iCs w:val="0"/>
        <w:spacing w:val="0"/>
        <w:w w:val="102"/>
        <w:sz w:val="21"/>
        <w:szCs w:val="21"/>
      </w:rPr>
    </w:lvl>
    <w:lvl w:ilvl="4">
      <w:numFmt w:val="bullet"/>
      <w:lvlText w:val="•"/>
      <w:lvlJc w:val="left"/>
      <w:pPr>
        <w:ind w:left="5451" w:hanging="708"/>
      </w:pPr>
      <w:rPr>
        <w:rFonts w:hint="default"/>
      </w:rPr>
    </w:lvl>
    <w:lvl w:ilvl="5">
      <w:numFmt w:val="bullet"/>
      <w:lvlText w:val="•"/>
      <w:lvlJc w:val="left"/>
      <w:pPr>
        <w:ind w:left="6417" w:hanging="708"/>
      </w:pPr>
      <w:rPr>
        <w:rFonts w:hint="default"/>
      </w:rPr>
    </w:lvl>
    <w:lvl w:ilvl="6">
      <w:numFmt w:val="bullet"/>
      <w:lvlText w:val="•"/>
      <w:lvlJc w:val="left"/>
      <w:pPr>
        <w:ind w:left="7382" w:hanging="708"/>
      </w:pPr>
      <w:rPr>
        <w:rFonts w:hint="default"/>
      </w:rPr>
    </w:lvl>
    <w:lvl w:ilvl="7">
      <w:numFmt w:val="bullet"/>
      <w:lvlText w:val="•"/>
      <w:lvlJc w:val="left"/>
      <w:pPr>
        <w:ind w:left="8348" w:hanging="708"/>
      </w:pPr>
      <w:rPr>
        <w:rFonts w:hint="default"/>
      </w:rPr>
    </w:lvl>
    <w:lvl w:ilvl="8">
      <w:numFmt w:val="bullet"/>
      <w:lvlText w:val="•"/>
      <w:lvlJc w:val="left"/>
      <w:pPr>
        <w:ind w:left="9314" w:hanging="708"/>
      </w:pPr>
      <w:rPr>
        <w:rFonts w:hint="default"/>
      </w:rPr>
    </w:lvl>
  </w:abstractNum>
  <w:abstractNum w:abstractNumId="12" w15:restartNumberingAfterBreak="0">
    <w:nsid w:val="3BD23918"/>
    <w:multiLevelType w:val="hybridMultilevel"/>
    <w:tmpl w:val="029EC282"/>
    <w:styleLink w:val="Bullets"/>
    <w:lvl w:ilvl="0" w:tplc="746A83D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4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DF613B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10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2AC280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16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9FE8BD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508"/>
        </w:tabs>
        <w:ind w:left="22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650EF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28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29C60B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34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20A08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40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1009D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46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28CC9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52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6446329"/>
    <w:multiLevelType w:val="hybridMultilevel"/>
    <w:tmpl w:val="B362421A"/>
    <w:lvl w:ilvl="0" w:tplc="1FEE5F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0C5BD2"/>
    <w:multiLevelType w:val="multilevel"/>
    <w:tmpl w:val="06E023A6"/>
    <w:lvl w:ilvl="0">
      <w:start w:val="25"/>
      <w:numFmt w:val="decimal"/>
      <w:lvlText w:val="%1"/>
      <w:lvlJc w:val="left"/>
      <w:pPr>
        <w:ind w:left="2103" w:hanging="709"/>
      </w:pPr>
      <w:rPr>
        <w:rFonts w:hint="default"/>
      </w:rPr>
    </w:lvl>
    <w:lvl w:ilvl="1">
      <w:start w:val="1"/>
      <w:numFmt w:val="decimal"/>
      <w:lvlText w:val="%1.%2."/>
      <w:lvlJc w:val="left"/>
      <w:pPr>
        <w:ind w:left="2103" w:hanging="709"/>
      </w:pPr>
      <w:rPr>
        <w:rFonts w:ascii="Arial" w:eastAsia="Arial" w:hAnsi="Arial" w:cs="Arial" w:hint="default"/>
        <w:b/>
        <w:bCs/>
        <w:i w:val="0"/>
        <w:iCs w:val="0"/>
        <w:spacing w:val="0"/>
        <w:w w:val="102"/>
        <w:sz w:val="21"/>
        <w:szCs w:val="21"/>
      </w:rPr>
    </w:lvl>
    <w:lvl w:ilvl="2">
      <w:start w:val="1"/>
      <w:numFmt w:val="lowerLetter"/>
      <w:lvlText w:val="(%3)"/>
      <w:lvlJc w:val="left"/>
      <w:pPr>
        <w:ind w:left="2812" w:hanging="709"/>
      </w:pPr>
      <w:rPr>
        <w:rFonts w:ascii="Arial" w:eastAsia="Arial" w:hAnsi="Arial" w:cs="Arial" w:hint="default"/>
        <w:b w:val="0"/>
        <w:bCs w:val="0"/>
        <w:i w:val="0"/>
        <w:iCs w:val="0"/>
        <w:spacing w:val="0"/>
        <w:w w:val="102"/>
        <w:sz w:val="21"/>
        <w:szCs w:val="21"/>
      </w:rPr>
    </w:lvl>
    <w:lvl w:ilvl="3">
      <w:start w:val="1"/>
      <w:numFmt w:val="lowerRoman"/>
      <w:lvlText w:val="(%4)"/>
      <w:lvlJc w:val="left"/>
      <w:pPr>
        <w:ind w:left="3520" w:hanging="708"/>
      </w:pPr>
      <w:rPr>
        <w:rFonts w:ascii="Arial" w:eastAsia="Arial" w:hAnsi="Arial" w:cs="Arial" w:hint="default"/>
        <w:b w:val="0"/>
        <w:bCs w:val="0"/>
        <w:i w:val="0"/>
        <w:iCs w:val="0"/>
        <w:spacing w:val="0"/>
        <w:w w:val="102"/>
        <w:sz w:val="21"/>
        <w:szCs w:val="21"/>
      </w:rPr>
    </w:lvl>
    <w:lvl w:ilvl="4">
      <w:numFmt w:val="bullet"/>
      <w:lvlText w:val="•"/>
      <w:lvlJc w:val="left"/>
      <w:pPr>
        <w:ind w:left="5451" w:hanging="708"/>
      </w:pPr>
      <w:rPr>
        <w:rFonts w:hint="default"/>
      </w:rPr>
    </w:lvl>
    <w:lvl w:ilvl="5">
      <w:numFmt w:val="bullet"/>
      <w:lvlText w:val="•"/>
      <w:lvlJc w:val="left"/>
      <w:pPr>
        <w:ind w:left="6417" w:hanging="708"/>
      </w:pPr>
      <w:rPr>
        <w:rFonts w:hint="default"/>
      </w:rPr>
    </w:lvl>
    <w:lvl w:ilvl="6">
      <w:numFmt w:val="bullet"/>
      <w:lvlText w:val="•"/>
      <w:lvlJc w:val="left"/>
      <w:pPr>
        <w:ind w:left="7382" w:hanging="708"/>
      </w:pPr>
      <w:rPr>
        <w:rFonts w:hint="default"/>
      </w:rPr>
    </w:lvl>
    <w:lvl w:ilvl="7">
      <w:numFmt w:val="bullet"/>
      <w:lvlText w:val="•"/>
      <w:lvlJc w:val="left"/>
      <w:pPr>
        <w:ind w:left="8348" w:hanging="708"/>
      </w:pPr>
      <w:rPr>
        <w:rFonts w:hint="default"/>
      </w:rPr>
    </w:lvl>
    <w:lvl w:ilvl="8">
      <w:numFmt w:val="bullet"/>
      <w:lvlText w:val="•"/>
      <w:lvlJc w:val="left"/>
      <w:pPr>
        <w:ind w:left="9314" w:hanging="708"/>
      </w:pPr>
      <w:rPr>
        <w:rFonts w:hint="default"/>
      </w:rPr>
    </w:lvl>
  </w:abstractNum>
  <w:abstractNum w:abstractNumId="15" w15:restartNumberingAfterBreak="0">
    <w:nsid w:val="4C830484"/>
    <w:multiLevelType w:val="hybridMultilevel"/>
    <w:tmpl w:val="EA2C3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D77AA"/>
    <w:multiLevelType w:val="hybridMultilevel"/>
    <w:tmpl w:val="02828B26"/>
    <w:styleLink w:val="ImportedStyle101"/>
    <w:lvl w:ilvl="0" w:tplc="D9DC8C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6EC7EE">
      <w:start w:val="1"/>
      <w:numFmt w:val="lowerLetter"/>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88D84C58">
      <w:start w:val="1"/>
      <w:numFmt w:val="lowerRoman"/>
      <w:lvlText w:val="%3."/>
      <w:lvlJc w:val="left"/>
      <w:pPr>
        <w:ind w:left="720" w:hanging="629"/>
      </w:pPr>
      <w:rPr>
        <w:rFonts w:hAnsi="Arial Unicode MS"/>
        <w:caps w:val="0"/>
        <w:smallCaps w:val="0"/>
        <w:strike w:val="0"/>
        <w:dstrike w:val="0"/>
        <w:outline w:val="0"/>
        <w:emboss w:val="0"/>
        <w:imprint w:val="0"/>
        <w:spacing w:val="0"/>
        <w:w w:val="100"/>
        <w:kern w:val="0"/>
        <w:position w:val="0"/>
        <w:highlight w:val="none"/>
        <w:vertAlign w:val="baseline"/>
      </w:rPr>
    </w:lvl>
    <w:lvl w:ilvl="3" w:tplc="368E755C">
      <w:start w:val="1"/>
      <w:numFmt w:val="decimal"/>
      <w:lvlText w:val="%4."/>
      <w:lvlJc w:val="left"/>
      <w:pPr>
        <w:ind w:left="1440"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E8C8BD32">
      <w:start w:val="1"/>
      <w:numFmt w:val="lowerLetter"/>
      <w:lvlText w:val="%5."/>
      <w:lvlJc w:val="left"/>
      <w:pPr>
        <w:ind w:left="2160"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C66CA3C4">
      <w:start w:val="1"/>
      <w:numFmt w:val="lowerRoman"/>
      <w:lvlText w:val="%6."/>
      <w:lvlJc w:val="left"/>
      <w:pPr>
        <w:ind w:left="2880" w:hanging="596"/>
      </w:pPr>
      <w:rPr>
        <w:rFonts w:hAnsi="Arial Unicode MS"/>
        <w:caps w:val="0"/>
        <w:smallCaps w:val="0"/>
        <w:strike w:val="0"/>
        <w:dstrike w:val="0"/>
        <w:outline w:val="0"/>
        <w:emboss w:val="0"/>
        <w:imprint w:val="0"/>
        <w:spacing w:val="0"/>
        <w:w w:val="100"/>
        <w:kern w:val="0"/>
        <w:position w:val="0"/>
        <w:highlight w:val="none"/>
        <w:vertAlign w:val="baseline"/>
      </w:rPr>
    </w:lvl>
    <w:lvl w:ilvl="6" w:tplc="3834B430">
      <w:start w:val="1"/>
      <w:numFmt w:val="decimal"/>
      <w:lvlText w:val="%7."/>
      <w:lvlJc w:val="left"/>
      <w:pPr>
        <w:ind w:left="3600"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1F28C936">
      <w:start w:val="1"/>
      <w:numFmt w:val="lowerLetter"/>
      <w:lvlText w:val="%8."/>
      <w:lvlJc w:val="left"/>
      <w:pPr>
        <w:ind w:left="4320"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C1F08EC6">
      <w:start w:val="1"/>
      <w:numFmt w:val="lowerRoman"/>
      <w:lvlText w:val="%9."/>
      <w:lvlJc w:val="left"/>
      <w:pPr>
        <w:ind w:left="5040" w:hanging="5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43F2AD1"/>
    <w:multiLevelType w:val="hybridMultilevel"/>
    <w:tmpl w:val="B2F600BA"/>
    <w:lvl w:ilvl="0" w:tplc="36560E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54463E6"/>
    <w:multiLevelType w:val="hybridMultilevel"/>
    <w:tmpl w:val="95F09E8A"/>
    <w:styleLink w:val="ImportedStyle1"/>
    <w:lvl w:ilvl="0" w:tplc="C532B26A">
      <w:start w:val="1"/>
      <w:numFmt w:val="decimal"/>
      <w:lvlText w:val="%1."/>
      <w:lvlJc w:val="left"/>
      <w:pPr>
        <w:tabs>
          <w:tab w:val="num" w:pos="709"/>
        </w:tabs>
        <w:ind w:left="858" w:hanging="858"/>
      </w:pPr>
      <w:rPr>
        <w:rFonts w:hAnsi="Arial Unicode MS"/>
        <w:caps w:val="0"/>
        <w:smallCaps w:val="0"/>
        <w:strike w:val="0"/>
        <w:dstrike w:val="0"/>
        <w:outline w:val="0"/>
        <w:emboss w:val="0"/>
        <w:imprint w:val="0"/>
        <w:spacing w:val="0"/>
        <w:w w:val="100"/>
        <w:kern w:val="0"/>
        <w:position w:val="0"/>
        <w:highlight w:val="none"/>
        <w:vertAlign w:val="baseline"/>
      </w:rPr>
    </w:lvl>
    <w:lvl w:ilvl="1" w:tplc="29945598">
      <w:start w:val="1"/>
      <w:numFmt w:val="lowerLetter"/>
      <w:lvlText w:val="(%2)"/>
      <w:lvlJc w:val="left"/>
      <w:pPr>
        <w:tabs>
          <w:tab w:val="num" w:pos="1418"/>
        </w:tabs>
        <w:ind w:left="1567" w:hanging="858"/>
      </w:pPr>
      <w:rPr>
        <w:rFonts w:hAnsi="Arial Unicode MS"/>
        <w:caps w:val="0"/>
        <w:smallCaps w:val="0"/>
        <w:strike w:val="0"/>
        <w:dstrike w:val="0"/>
        <w:outline w:val="0"/>
        <w:emboss w:val="0"/>
        <w:imprint w:val="0"/>
        <w:spacing w:val="0"/>
        <w:w w:val="100"/>
        <w:kern w:val="0"/>
        <w:position w:val="0"/>
        <w:highlight w:val="none"/>
        <w:vertAlign w:val="baseline"/>
      </w:rPr>
    </w:lvl>
    <w:lvl w:ilvl="2" w:tplc="316C6022">
      <w:start w:val="1"/>
      <w:numFmt w:val="lowerRoman"/>
      <w:lvlText w:val="(%3)"/>
      <w:lvlJc w:val="left"/>
      <w:pPr>
        <w:tabs>
          <w:tab w:val="num" w:pos="2275"/>
        </w:tabs>
        <w:ind w:left="2424" w:hanging="1006"/>
      </w:pPr>
      <w:rPr>
        <w:rFonts w:hAnsi="Arial Unicode MS"/>
        <w:caps w:val="0"/>
        <w:smallCaps w:val="0"/>
        <w:strike w:val="0"/>
        <w:dstrike w:val="0"/>
        <w:outline w:val="0"/>
        <w:emboss w:val="0"/>
        <w:imprint w:val="0"/>
        <w:spacing w:val="0"/>
        <w:w w:val="100"/>
        <w:kern w:val="0"/>
        <w:position w:val="0"/>
        <w:highlight w:val="none"/>
        <w:vertAlign w:val="baseline"/>
      </w:rPr>
    </w:lvl>
    <w:lvl w:ilvl="3" w:tplc="91D4E8C4">
      <w:start w:val="1"/>
      <w:numFmt w:val="upperLetter"/>
      <w:lvlText w:val="(%4)"/>
      <w:lvlJc w:val="left"/>
      <w:pPr>
        <w:tabs>
          <w:tab w:val="num" w:pos="2984"/>
        </w:tabs>
        <w:ind w:left="3133" w:hanging="1007"/>
      </w:pPr>
      <w:rPr>
        <w:rFonts w:hAnsi="Arial Unicode MS"/>
        <w:caps w:val="0"/>
        <w:smallCaps w:val="0"/>
        <w:strike w:val="0"/>
        <w:dstrike w:val="0"/>
        <w:outline w:val="0"/>
        <w:emboss w:val="0"/>
        <w:imprint w:val="0"/>
        <w:spacing w:val="0"/>
        <w:w w:val="100"/>
        <w:kern w:val="0"/>
        <w:position w:val="0"/>
        <w:highlight w:val="none"/>
        <w:vertAlign w:val="baseline"/>
      </w:rPr>
    </w:lvl>
    <w:lvl w:ilvl="4" w:tplc="46A4682A">
      <w:start w:val="1"/>
      <w:numFmt w:val="decimal"/>
      <w:lvlText w:val="(%5)"/>
      <w:lvlJc w:val="left"/>
      <w:pPr>
        <w:tabs>
          <w:tab w:val="num" w:pos="3693"/>
        </w:tabs>
        <w:ind w:left="3842" w:hanging="1007"/>
      </w:pPr>
      <w:rPr>
        <w:rFonts w:hAnsi="Arial Unicode MS"/>
        <w:caps w:val="0"/>
        <w:smallCaps w:val="0"/>
        <w:strike w:val="0"/>
        <w:dstrike w:val="0"/>
        <w:outline w:val="0"/>
        <w:emboss w:val="0"/>
        <w:imprint w:val="0"/>
        <w:spacing w:val="0"/>
        <w:w w:val="100"/>
        <w:kern w:val="0"/>
        <w:position w:val="0"/>
        <w:highlight w:val="none"/>
        <w:vertAlign w:val="baseline"/>
      </w:rPr>
    </w:lvl>
    <w:lvl w:ilvl="5" w:tplc="73C6D97E">
      <w:start w:val="1"/>
      <w:numFmt w:val="lowerLetter"/>
      <w:lvlText w:val="%6."/>
      <w:lvlJc w:val="left"/>
      <w:pPr>
        <w:tabs>
          <w:tab w:val="num" w:pos="4402"/>
        </w:tabs>
        <w:ind w:left="4551" w:hanging="1007"/>
      </w:pPr>
      <w:rPr>
        <w:rFonts w:hAnsi="Arial Unicode MS"/>
        <w:caps w:val="0"/>
        <w:smallCaps w:val="0"/>
        <w:strike w:val="0"/>
        <w:dstrike w:val="0"/>
        <w:outline w:val="0"/>
        <w:emboss w:val="0"/>
        <w:imprint w:val="0"/>
        <w:spacing w:val="0"/>
        <w:w w:val="100"/>
        <w:kern w:val="0"/>
        <w:position w:val="0"/>
        <w:highlight w:val="none"/>
        <w:vertAlign w:val="baseline"/>
      </w:rPr>
    </w:lvl>
    <w:lvl w:ilvl="6" w:tplc="4A66809C">
      <w:start w:val="1"/>
      <w:numFmt w:val="lowerRoman"/>
      <w:lvlText w:val="%7."/>
      <w:lvlJc w:val="left"/>
      <w:pPr>
        <w:tabs>
          <w:tab w:val="num" w:pos="5110"/>
        </w:tabs>
        <w:ind w:left="5259" w:hanging="1006"/>
      </w:pPr>
      <w:rPr>
        <w:rFonts w:hAnsi="Arial Unicode MS"/>
        <w:caps w:val="0"/>
        <w:smallCaps w:val="0"/>
        <w:strike w:val="0"/>
        <w:dstrike w:val="0"/>
        <w:outline w:val="0"/>
        <w:emboss w:val="0"/>
        <w:imprint w:val="0"/>
        <w:spacing w:val="0"/>
        <w:w w:val="100"/>
        <w:kern w:val="0"/>
        <w:position w:val="0"/>
        <w:highlight w:val="none"/>
        <w:vertAlign w:val="baseline"/>
      </w:rPr>
    </w:lvl>
    <w:lvl w:ilvl="7" w:tplc="5B12552E">
      <w:start w:val="1"/>
      <w:numFmt w:val="upperLetter"/>
      <w:lvlText w:val="%8."/>
      <w:lvlJc w:val="left"/>
      <w:pPr>
        <w:tabs>
          <w:tab w:val="num" w:pos="5819"/>
        </w:tabs>
        <w:ind w:left="5968" w:hanging="1007"/>
      </w:pPr>
      <w:rPr>
        <w:rFonts w:hAnsi="Arial Unicode MS"/>
        <w:caps w:val="0"/>
        <w:smallCaps w:val="0"/>
        <w:strike w:val="0"/>
        <w:dstrike w:val="0"/>
        <w:outline w:val="0"/>
        <w:emboss w:val="0"/>
        <w:imprint w:val="0"/>
        <w:spacing w:val="0"/>
        <w:w w:val="100"/>
        <w:kern w:val="0"/>
        <w:position w:val="0"/>
        <w:highlight w:val="none"/>
        <w:vertAlign w:val="baseline"/>
      </w:rPr>
    </w:lvl>
    <w:lvl w:ilvl="8" w:tplc="20D6F644">
      <w:start w:val="1"/>
      <w:numFmt w:val="upperRoman"/>
      <w:lvlText w:val="%9."/>
      <w:lvlJc w:val="left"/>
      <w:pPr>
        <w:tabs>
          <w:tab w:val="num" w:pos="6528"/>
        </w:tabs>
        <w:ind w:left="6677" w:hanging="1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431FE8"/>
    <w:multiLevelType w:val="hybridMultilevel"/>
    <w:tmpl w:val="9BD4C266"/>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59554C72"/>
    <w:multiLevelType w:val="hybridMultilevel"/>
    <w:tmpl w:val="0720A406"/>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5574ED"/>
    <w:multiLevelType w:val="hybridMultilevel"/>
    <w:tmpl w:val="890E5632"/>
    <w:lvl w:ilvl="0" w:tplc="36560E6C">
      <w:start w:val="1"/>
      <w:numFmt w:val="decimal"/>
      <w:lvlText w:val="%1)"/>
      <w:lvlJc w:val="left"/>
      <w:pPr>
        <w:ind w:left="1435" w:hanging="585"/>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22" w15:restartNumberingAfterBreak="0">
    <w:nsid w:val="5D0545C5"/>
    <w:multiLevelType w:val="hybridMultilevel"/>
    <w:tmpl w:val="C9EC20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2E699D"/>
    <w:multiLevelType w:val="hybridMultilevel"/>
    <w:tmpl w:val="D3C006BC"/>
    <w:lvl w:ilvl="0" w:tplc="36560E6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64817C29"/>
    <w:multiLevelType w:val="hybridMultilevel"/>
    <w:tmpl w:val="E88254D4"/>
    <w:styleLink w:val="Bullets1"/>
    <w:lvl w:ilvl="0" w:tplc="AFC81A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4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40680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10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E30B66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16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B3CDB0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508"/>
        </w:tabs>
        <w:ind w:left="22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FBC03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28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EA84C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34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F04A3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40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C659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46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6B835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ind w:left="5200"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5966961"/>
    <w:multiLevelType w:val="hybridMultilevel"/>
    <w:tmpl w:val="FD146E36"/>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6" w15:restartNumberingAfterBreak="0">
    <w:nsid w:val="68165179"/>
    <w:multiLevelType w:val="hybridMultilevel"/>
    <w:tmpl w:val="85C204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181F2A"/>
    <w:multiLevelType w:val="hybridMultilevel"/>
    <w:tmpl w:val="82FC977C"/>
    <w:lvl w:ilvl="0" w:tplc="CE3E9724">
      <w:start w:val="4"/>
      <w:numFmt w:val="decimal"/>
      <w:lvlText w:val="%1."/>
      <w:lvlJc w:val="left"/>
      <w:pPr>
        <w:ind w:left="72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3A30088"/>
    <w:multiLevelType w:val="hybridMultilevel"/>
    <w:tmpl w:val="DCF2D8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634522"/>
    <w:multiLevelType w:val="hybridMultilevel"/>
    <w:tmpl w:val="C41E4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94331D"/>
    <w:multiLevelType w:val="hybridMultilevel"/>
    <w:tmpl w:val="E88254D4"/>
    <w:numStyleLink w:val="Bullets1"/>
  </w:abstractNum>
  <w:abstractNum w:abstractNumId="31" w15:restartNumberingAfterBreak="0">
    <w:nsid w:val="7DA43EB3"/>
    <w:multiLevelType w:val="hybridMultilevel"/>
    <w:tmpl w:val="4192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E2EE0"/>
    <w:multiLevelType w:val="hybridMultilevel"/>
    <w:tmpl w:val="1AFCB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F7E6658"/>
    <w:multiLevelType w:val="hybridMultilevel"/>
    <w:tmpl w:val="AC34B6DC"/>
    <w:lvl w:ilvl="0" w:tplc="ED6E37B6">
      <w:start w:val="1"/>
      <w:numFmt w:val="decimal"/>
      <w:lvlText w:val="%1)"/>
      <w:lvlJc w:val="left"/>
      <w:pPr>
        <w:ind w:left="1435" w:hanging="585"/>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num w:numId="1" w16cid:durableId="1530144875">
    <w:abstractNumId w:val="18"/>
  </w:num>
  <w:num w:numId="2" w16cid:durableId="1039937120">
    <w:abstractNumId w:val="0"/>
  </w:num>
  <w:num w:numId="3" w16cid:durableId="360060077">
    <w:abstractNumId w:val="5"/>
  </w:num>
  <w:num w:numId="4" w16cid:durableId="928080049">
    <w:abstractNumId w:val="2"/>
  </w:num>
  <w:num w:numId="5" w16cid:durableId="2128892729">
    <w:abstractNumId w:val="12"/>
  </w:num>
  <w:num w:numId="6" w16cid:durableId="1214927844">
    <w:abstractNumId w:val="8"/>
  </w:num>
  <w:num w:numId="7" w16cid:durableId="436826573">
    <w:abstractNumId w:val="25"/>
  </w:num>
  <w:num w:numId="8" w16cid:durableId="1741902220">
    <w:abstractNumId w:val="29"/>
  </w:num>
  <w:num w:numId="9" w16cid:durableId="79329123">
    <w:abstractNumId w:val="31"/>
  </w:num>
  <w:num w:numId="10" w16cid:durableId="1704548409">
    <w:abstractNumId w:val="16"/>
  </w:num>
  <w:num w:numId="11" w16cid:durableId="1165823524">
    <w:abstractNumId w:val="3"/>
  </w:num>
  <w:num w:numId="12" w16cid:durableId="721561066">
    <w:abstractNumId w:val="24"/>
  </w:num>
  <w:num w:numId="13" w16cid:durableId="402610165">
    <w:abstractNumId w:val="30"/>
  </w:num>
  <w:num w:numId="14" w16cid:durableId="499656411">
    <w:abstractNumId w:val="21"/>
  </w:num>
  <w:num w:numId="15" w16cid:durableId="578439691">
    <w:abstractNumId w:val="33"/>
  </w:num>
  <w:num w:numId="16" w16cid:durableId="1643146483">
    <w:abstractNumId w:val="17"/>
  </w:num>
  <w:num w:numId="17" w16cid:durableId="1778938738">
    <w:abstractNumId w:val="23"/>
  </w:num>
  <w:num w:numId="18" w16cid:durableId="930042356">
    <w:abstractNumId w:val="32"/>
  </w:num>
  <w:num w:numId="19" w16cid:durableId="540630139">
    <w:abstractNumId w:val="4"/>
  </w:num>
  <w:num w:numId="20" w16cid:durableId="1448046162">
    <w:abstractNumId w:val="13"/>
  </w:num>
  <w:num w:numId="21" w16cid:durableId="363141464">
    <w:abstractNumId w:val="10"/>
  </w:num>
  <w:num w:numId="22" w16cid:durableId="882906684">
    <w:abstractNumId w:val="20"/>
  </w:num>
  <w:num w:numId="23" w16cid:durableId="2024814918">
    <w:abstractNumId w:val="6"/>
  </w:num>
  <w:num w:numId="24" w16cid:durableId="561870889">
    <w:abstractNumId w:val="7"/>
  </w:num>
  <w:num w:numId="25" w16cid:durableId="1804418172">
    <w:abstractNumId w:val="27"/>
  </w:num>
  <w:num w:numId="26" w16cid:durableId="1960212588">
    <w:abstractNumId w:val="19"/>
  </w:num>
  <w:num w:numId="27" w16cid:durableId="380977421">
    <w:abstractNumId w:val="1"/>
  </w:num>
  <w:num w:numId="28" w16cid:durableId="1166507485">
    <w:abstractNumId w:val="26"/>
  </w:num>
  <w:num w:numId="29" w16cid:durableId="1394279018">
    <w:abstractNumId w:val="9"/>
  </w:num>
  <w:num w:numId="30" w16cid:durableId="1314985281">
    <w:abstractNumId w:val="22"/>
  </w:num>
  <w:num w:numId="31" w16cid:durableId="1660116752">
    <w:abstractNumId w:val="28"/>
  </w:num>
  <w:num w:numId="32" w16cid:durableId="960962383">
    <w:abstractNumId w:val="15"/>
  </w:num>
  <w:num w:numId="33" w16cid:durableId="1455825484">
    <w:abstractNumId w:val="14"/>
  </w:num>
  <w:num w:numId="34" w16cid:durableId="21145915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C2"/>
    <w:rsid w:val="00013666"/>
    <w:rsid w:val="00023AB5"/>
    <w:rsid w:val="00061AE5"/>
    <w:rsid w:val="000860F6"/>
    <w:rsid w:val="00086893"/>
    <w:rsid w:val="00091136"/>
    <w:rsid w:val="000B72AC"/>
    <w:rsid w:val="000D59C8"/>
    <w:rsid w:val="00114A3B"/>
    <w:rsid w:val="00123936"/>
    <w:rsid w:val="001510BF"/>
    <w:rsid w:val="0015173A"/>
    <w:rsid w:val="001710B0"/>
    <w:rsid w:val="001A0D94"/>
    <w:rsid w:val="001A4292"/>
    <w:rsid w:val="001B140A"/>
    <w:rsid w:val="001C660E"/>
    <w:rsid w:val="001D461C"/>
    <w:rsid w:val="001F0F86"/>
    <w:rsid w:val="002016A8"/>
    <w:rsid w:val="002361AA"/>
    <w:rsid w:val="00251F1B"/>
    <w:rsid w:val="00292E57"/>
    <w:rsid w:val="00297CC0"/>
    <w:rsid w:val="002A2E5E"/>
    <w:rsid w:val="002B71D3"/>
    <w:rsid w:val="002C4EC2"/>
    <w:rsid w:val="002D3A08"/>
    <w:rsid w:val="00300344"/>
    <w:rsid w:val="003371E5"/>
    <w:rsid w:val="003514F5"/>
    <w:rsid w:val="00363A59"/>
    <w:rsid w:val="00363EA4"/>
    <w:rsid w:val="00397EBC"/>
    <w:rsid w:val="003A51C8"/>
    <w:rsid w:val="003B25CB"/>
    <w:rsid w:val="003C221E"/>
    <w:rsid w:val="003F6D33"/>
    <w:rsid w:val="004000D9"/>
    <w:rsid w:val="0040147E"/>
    <w:rsid w:val="00415621"/>
    <w:rsid w:val="0046481E"/>
    <w:rsid w:val="00472D02"/>
    <w:rsid w:val="00485188"/>
    <w:rsid w:val="00485B2A"/>
    <w:rsid w:val="00493A58"/>
    <w:rsid w:val="004951BC"/>
    <w:rsid w:val="004973E4"/>
    <w:rsid w:val="004B502B"/>
    <w:rsid w:val="004B6429"/>
    <w:rsid w:val="004D25BD"/>
    <w:rsid w:val="004D70A2"/>
    <w:rsid w:val="004F434E"/>
    <w:rsid w:val="0050392C"/>
    <w:rsid w:val="00514903"/>
    <w:rsid w:val="00515E2B"/>
    <w:rsid w:val="005574A1"/>
    <w:rsid w:val="005B2C22"/>
    <w:rsid w:val="005C3711"/>
    <w:rsid w:val="005C6250"/>
    <w:rsid w:val="005E1A02"/>
    <w:rsid w:val="005F3018"/>
    <w:rsid w:val="005F5FDC"/>
    <w:rsid w:val="005F7A4E"/>
    <w:rsid w:val="00614E74"/>
    <w:rsid w:val="00615279"/>
    <w:rsid w:val="006178CF"/>
    <w:rsid w:val="00617B28"/>
    <w:rsid w:val="00634361"/>
    <w:rsid w:val="00637B08"/>
    <w:rsid w:val="0064541F"/>
    <w:rsid w:val="006502FF"/>
    <w:rsid w:val="006713BD"/>
    <w:rsid w:val="0068080B"/>
    <w:rsid w:val="00686A1F"/>
    <w:rsid w:val="006A3B76"/>
    <w:rsid w:val="006A6185"/>
    <w:rsid w:val="006D117A"/>
    <w:rsid w:val="006E1424"/>
    <w:rsid w:val="006F109A"/>
    <w:rsid w:val="00701B8B"/>
    <w:rsid w:val="0070464B"/>
    <w:rsid w:val="00707F6B"/>
    <w:rsid w:val="007251CC"/>
    <w:rsid w:val="00744D92"/>
    <w:rsid w:val="0074745B"/>
    <w:rsid w:val="00761543"/>
    <w:rsid w:val="0076154B"/>
    <w:rsid w:val="0076280C"/>
    <w:rsid w:val="00776FCC"/>
    <w:rsid w:val="00796E3F"/>
    <w:rsid w:val="007A09A9"/>
    <w:rsid w:val="007B12FE"/>
    <w:rsid w:val="008124D7"/>
    <w:rsid w:val="008202AA"/>
    <w:rsid w:val="00830923"/>
    <w:rsid w:val="00831E43"/>
    <w:rsid w:val="0089042F"/>
    <w:rsid w:val="008A400D"/>
    <w:rsid w:val="008C5A7C"/>
    <w:rsid w:val="008D1935"/>
    <w:rsid w:val="008F749D"/>
    <w:rsid w:val="00935C40"/>
    <w:rsid w:val="009376CE"/>
    <w:rsid w:val="00971F4F"/>
    <w:rsid w:val="009810B4"/>
    <w:rsid w:val="009A3A89"/>
    <w:rsid w:val="009A758B"/>
    <w:rsid w:val="009E552E"/>
    <w:rsid w:val="00A03337"/>
    <w:rsid w:val="00A03489"/>
    <w:rsid w:val="00A263E3"/>
    <w:rsid w:val="00A44CC4"/>
    <w:rsid w:val="00A57E00"/>
    <w:rsid w:val="00A75577"/>
    <w:rsid w:val="00A755EF"/>
    <w:rsid w:val="00A75B98"/>
    <w:rsid w:val="00AC21DD"/>
    <w:rsid w:val="00AD2452"/>
    <w:rsid w:val="00AE39EA"/>
    <w:rsid w:val="00AF396D"/>
    <w:rsid w:val="00B0070E"/>
    <w:rsid w:val="00B02876"/>
    <w:rsid w:val="00B43745"/>
    <w:rsid w:val="00B50D37"/>
    <w:rsid w:val="00B57CBC"/>
    <w:rsid w:val="00B57FE6"/>
    <w:rsid w:val="00B62A9C"/>
    <w:rsid w:val="00B64B4A"/>
    <w:rsid w:val="00B71197"/>
    <w:rsid w:val="00B73199"/>
    <w:rsid w:val="00B73C71"/>
    <w:rsid w:val="00B74B24"/>
    <w:rsid w:val="00B9101C"/>
    <w:rsid w:val="00BB52DB"/>
    <w:rsid w:val="00BB703B"/>
    <w:rsid w:val="00BC34E5"/>
    <w:rsid w:val="00BD08FA"/>
    <w:rsid w:val="00BD3CA0"/>
    <w:rsid w:val="00BD48FA"/>
    <w:rsid w:val="00C04740"/>
    <w:rsid w:val="00C10749"/>
    <w:rsid w:val="00C30F64"/>
    <w:rsid w:val="00C45860"/>
    <w:rsid w:val="00C51BA2"/>
    <w:rsid w:val="00C567F7"/>
    <w:rsid w:val="00C6262E"/>
    <w:rsid w:val="00C70A1C"/>
    <w:rsid w:val="00CA7AAA"/>
    <w:rsid w:val="00CB4EDD"/>
    <w:rsid w:val="00CD0385"/>
    <w:rsid w:val="00CD2B8F"/>
    <w:rsid w:val="00CF5AD6"/>
    <w:rsid w:val="00D02207"/>
    <w:rsid w:val="00D12E4F"/>
    <w:rsid w:val="00D34EF1"/>
    <w:rsid w:val="00D77F64"/>
    <w:rsid w:val="00D845A5"/>
    <w:rsid w:val="00D93EB7"/>
    <w:rsid w:val="00DA5301"/>
    <w:rsid w:val="00DB1387"/>
    <w:rsid w:val="00DB67C2"/>
    <w:rsid w:val="00DC3D4A"/>
    <w:rsid w:val="00DD57C0"/>
    <w:rsid w:val="00DE48EC"/>
    <w:rsid w:val="00E143F5"/>
    <w:rsid w:val="00E22963"/>
    <w:rsid w:val="00E32A45"/>
    <w:rsid w:val="00E32A55"/>
    <w:rsid w:val="00E404C7"/>
    <w:rsid w:val="00E75E6E"/>
    <w:rsid w:val="00E854A5"/>
    <w:rsid w:val="00E85E6E"/>
    <w:rsid w:val="00E91F57"/>
    <w:rsid w:val="00EA5384"/>
    <w:rsid w:val="00ED1AA7"/>
    <w:rsid w:val="00EE24C5"/>
    <w:rsid w:val="00F25BC2"/>
    <w:rsid w:val="00F7566C"/>
    <w:rsid w:val="00F83CE9"/>
    <w:rsid w:val="00F87A32"/>
    <w:rsid w:val="00F9081D"/>
    <w:rsid w:val="00FB1471"/>
    <w:rsid w:val="00FD1017"/>
    <w:rsid w:val="00FE05C6"/>
    <w:rsid w:val="00FE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5AD43"/>
  <w15:docId w15:val="{E44C18D4-F310-4F00-ADA6-A93BAFCC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AA"/>
    <w:rPr>
      <w:sz w:val="24"/>
      <w:szCs w:val="24"/>
    </w:rPr>
  </w:style>
  <w:style w:type="paragraph" w:styleId="Heading2">
    <w:name w:val="heading 2"/>
    <w:link w:val="Heading2Char"/>
    <w:uiPriority w:val="9"/>
    <w:unhideWhenUsed/>
    <w:qFormat/>
    <w:pPr>
      <w:tabs>
        <w:tab w:val="left" w:pos="709"/>
        <w:tab w:val="left" w:pos="1418"/>
      </w:tabs>
      <w:spacing w:after="240"/>
      <w:outlineLvl w:val="1"/>
    </w:pPr>
    <w:rPr>
      <w:rFonts w:ascii="Arial" w:hAnsi="Arial"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primary">
    <w:name w:val="Heading (primary)"/>
    <w:next w:val="BodyA"/>
    <w:pPr>
      <w:keepNext/>
      <w:spacing w:after="240"/>
    </w:pPr>
    <w:rPr>
      <w:rFonts w:ascii="Arial" w:hAnsi="Arial" w:cs="Arial Unicode MS"/>
      <w:b/>
      <w:bCs/>
      <w:caps/>
      <w:color w:val="000000"/>
      <w:sz w:val="22"/>
      <w:szCs w:val="22"/>
      <w:u w:color="000000"/>
    </w:rPr>
  </w:style>
  <w:style w:type="paragraph" w:customStyle="1" w:styleId="BodyA">
    <w:name w:val="Body A"/>
    <w:rPr>
      <w:rFonts w:ascii="Arial" w:hAnsi="Arial" w:cs="Arial Unicode MS"/>
      <w:color w:val="000000"/>
      <w:sz w:val="22"/>
      <w:szCs w:val="22"/>
      <w:u w:color="000000"/>
    </w:rPr>
  </w:style>
  <w:style w:type="paragraph" w:styleId="BodyText">
    <w:name w:val="Body Text"/>
    <w:link w:val="BodyTextChar"/>
    <w:pPr>
      <w:spacing w:after="240"/>
    </w:pPr>
    <w:rPr>
      <w:rFonts w:ascii="Arial" w:hAnsi="Arial" w:cs="Arial Unicode MS"/>
      <w:color w:val="000000"/>
      <w:sz w:val="22"/>
      <w:szCs w:val="22"/>
      <w:u w:color="000000"/>
    </w:rPr>
  </w:style>
  <w:style w:type="paragraph" w:customStyle="1" w:styleId="Heading">
    <w:name w:val="Heading"/>
    <w:pPr>
      <w:tabs>
        <w:tab w:val="left" w:pos="709"/>
      </w:tabs>
      <w:spacing w:after="240"/>
      <w:outlineLvl w:val="0"/>
    </w:pPr>
    <w:rPr>
      <w:rFonts w:ascii="Arial" w:hAnsi="Arial"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432FD"/>
      <w:u w:val="single" w:color="0432FD"/>
    </w:rPr>
  </w:style>
  <w:style w:type="character" w:customStyle="1" w:styleId="Hyperlink1">
    <w:name w:val="Hyperlink.1"/>
    <w:basedOn w:val="None"/>
    <w:rPr>
      <w:color w:val="0432FD"/>
      <w:sz w:val="20"/>
      <w:szCs w:val="20"/>
      <w:u w:val="single" w:color="0432FD"/>
    </w:rPr>
  </w:style>
  <w:style w:type="numbering" w:customStyle="1" w:styleId="ImportedStyle10">
    <w:name w:val="Imported Style 1.0"/>
    <w:pPr>
      <w:numPr>
        <w:numId w:val="3"/>
      </w:numPr>
    </w:pPr>
  </w:style>
  <w:style w:type="paragraph" w:customStyle="1" w:styleId="Default">
    <w:name w:val="Default"/>
    <w:rPr>
      <w:rFonts w:ascii="Helvetica Neue" w:hAnsi="Helvetica Neue" w:cs="Arial Unicode MS"/>
      <w:color w:val="000000"/>
      <w:sz w:val="22"/>
      <w:szCs w:val="22"/>
      <w:u w:color="000000"/>
    </w:rPr>
  </w:style>
  <w:style w:type="numbering" w:customStyle="1" w:styleId="Bullets">
    <w:name w:val="Bullets"/>
    <w:pPr>
      <w:numPr>
        <w:numId w:val="5"/>
      </w:numPr>
    </w:pPr>
  </w:style>
  <w:style w:type="paragraph" w:customStyle="1" w:styleId="Headingsecondary">
    <w:name w:val="Heading (secondary)"/>
    <w:next w:val="BodyA"/>
    <w:pPr>
      <w:keepNext/>
      <w:spacing w:after="240"/>
    </w:pPr>
    <w:rPr>
      <w:rFonts w:ascii="Arial" w:hAnsi="Arial" w:cs="Arial Unicode MS"/>
      <w:b/>
      <w:bCs/>
      <w:color w:val="000000"/>
      <w:sz w:val="22"/>
      <w:szCs w:val="22"/>
      <w:u w:color="000000"/>
    </w:rPr>
  </w:style>
  <w:style w:type="paragraph" w:customStyle="1" w:styleId="BodyAA">
    <w:name w:val="Body A A"/>
    <w:rPr>
      <w:rFonts w:ascii="Trebuchet MS" w:eastAsia="Trebuchet MS" w:hAnsi="Trebuchet MS" w:cs="Trebuchet MS"/>
      <w:color w:val="000000"/>
      <w:u w:color="000000"/>
      <w:lang w:val="nl-NL"/>
    </w:rPr>
  </w:style>
  <w:style w:type="paragraph" w:styleId="NoSpacing">
    <w:name w:val="No Spacing"/>
    <w:uiPriority w:val="1"/>
    <w:qFormat/>
    <w:rsid w:val="002B71D3"/>
    <w:rPr>
      <w:sz w:val="24"/>
      <w:szCs w:val="24"/>
    </w:rPr>
  </w:style>
  <w:style w:type="paragraph" w:styleId="ListParagraph">
    <w:name w:val="List Paragraph"/>
    <w:basedOn w:val="Normal"/>
    <w:uiPriority w:val="1"/>
    <w:qFormat/>
    <w:rsid w:val="00A03489"/>
    <w:pPr>
      <w:ind w:left="720"/>
      <w:contextualSpacing/>
    </w:pPr>
  </w:style>
  <w:style w:type="character" w:customStyle="1" w:styleId="BodyTextChar">
    <w:name w:val="Body Text Char"/>
    <w:basedOn w:val="DefaultParagraphFont"/>
    <w:link w:val="BodyText"/>
    <w:rsid w:val="00A03489"/>
    <w:rPr>
      <w:rFonts w:ascii="Arial" w:hAnsi="Arial" w:cs="Arial Unicode MS"/>
      <w:color w:val="000000"/>
      <w:sz w:val="22"/>
      <w:szCs w:val="22"/>
      <w:u w:color="000000"/>
    </w:rPr>
  </w:style>
  <w:style w:type="character" w:customStyle="1" w:styleId="UnresolvedMention1">
    <w:name w:val="Unresolved Mention1"/>
    <w:basedOn w:val="DefaultParagraphFont"/>
    <w:uiPriority w:val="99"/>
    <w:semiHidden/>
    <w:unhideWhenUsed/>
    <w:rsid w:val="008D1935"/>
    <w:rPr>
      <w:color w:val="605E5C"/>
      <w:shd w:val="clear" w:color="auto" w:fill="E1DFDD"/>
    </w:rPr>
  </w:style>
  <w:style w:type="numbering" w:customStyle="1" w:styleId="ImportedStyle101">
    <w:name w:val="Imported Style 1.01"/>
    <w:rsid w:val="00A03337"/>
    <w:pPr>
      <w:numPr>
        <w:numId w:val="10"/>
      </w:numPr>
    </w:pPr>
  </w:style>
  <w:style w:type="numbering" w:customStyle="1" w:styleId="Bullets1">
    <w:name w:val="Bullets1"/>
    <w:rsid w:val="00A03337"/>
    <w:pPr>
      <w:numPr>
        <w:numId w:val="12"/>
      </w:numPr>
    </w:pPr>
  </w:style>
  <w:style w:type="paragraph" w:styleId="PlainText">
    <w:name w:val="Plain Text"/>
    <w:basedOn w:val="Normal"/>
    <w:link w:val="PlainTextChar"/>
    <w:uiPriority w:val="99"/>
    <w:semiHidden/>
    <w:unhideWhenUsed/>
    <w:rsid w:val="00971F4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1"/>
      <w:bdr w:val="none" w:sz="0" w:space="0" w:color="auto"/>
    </w:rPr>
  </w:style>
  <w:style w:type="character" w:customStyle="1" w:styleId="PlainTextChar">
    <w:name w:val="Plain Text Char"/>
    <w:basedOn w:val="DefaultParagraphFont"/>
    <w:link w:val="PlainText"/>
    <w:uiPriority w:val="99"/>
    <w:semiHidden/>
    <w:rsid w:val="00971F4F"/>
    <w:rPr>
      <w:rFonts w:ascii="Calibri" w:eastAsia="Times New Roman" w:hAnsi="Calibri" w:cs="Calibri"/>
      <w:sz w:val="22"/>
      <w:szCs w:val="21"/>
      <w:bdr w:val="none" w:sz="0" w:space="0" w:color="auto"/>
    </w:rPr>
  </w:style>
  <w:style w:type="character" w:customStyle="1" w:styleId="Heading2Char">
    <w:name w:val="Heading 2 Char"/>
    <w:basedOn w:val="DefaultParagraphFont"/>
    <w:link w:val="Heading2"/>
    <w:uiPriority w:val="9"/>
    <w:rsid w:val="003371E5"/>
    <w:rPr>
      <w:rFonts w:ascii="Arial" w:hAnsi="Arial" w:cs="Arial Unicode MS"/>
      <w:color w:val="000000"/>
      <w:sz w:val="22"/>
      <w:szCs w:val="22"/>
      <w:u w:color="000000"/>
    </w:rPr>
  </w:style>
  <w:style w:type="paragraph" w:styleId="Header">
    <w:name w:val="header"/>
    <w:basedOn w:val="Normal"/>
    <w:link w:val="HeaderChar"/>
    <w:uiPriority w:val="99"/>
    <w:unhideWhenUsed/>
    <w:rsid w:val="00A75B98"/>
    <w:pPr>
      <w:tabs>
        <w:tab w:val="center" w:pos="4513"/>
        <w:tab w:val="right" w:pos="9026"/>
      </w:tabs>
    </w:pPr>
  </w:style>
  <w:style w:type="character" w:customStyle="1" w:styleId="HeaderChar">
    <w:name w:val="Header Char"/>
    <w:basedOn w:val="DefaultParagraphFont"/>
    <w:link w:val="Header"/>
    <w:uiPriority w:val="99"/>
    <w:rsid w:val="00A75B98"/>
    <w:rPr>
      <w:sz w:val="24"/>
      <w:szCs w:val="24"/>
    </w:rPr>
  </w:style>
  <w:style w:type="paragraph" w:styleId="Footer">
    <w:name w:val="footer"/>
    <w:basedOn w:val="Normal"/>
    <w:link w:val="FooterChar"/>
    <w:uiPriority w:val="99"/>
    <w:unhideWhenUsed/>
    <w:rsid w:val="00A75B98"/>
    <w:pPr>
      <w:tabs>
        <w:tab w:val="center" w:pos="4513"/>
        <w:tab w:val="right" w:pos="9026"/>
      </w:tabs>
    </w:pPr>
  </w:style>
  <w:style w:type="character" w:customStyle="1" w:styleId="FooterChar">
    <w:name w:val="Footer Char"/>
    <w:basedOn w:val="DefaultParagraphFont"/>
    <w:link w:val="Footer"/>
    <w:uiPriority w:val="99"/>
    <w:rsid w:val="00A75B98"/>
    <w:rPr>
      <w:sz w:val="24"/>
      <w:szCs w:val="24"/>
    </w:rPr>
  </w:style>
  <w:style w:type="paragraph" w:styleId="Revision">
    <w:name w:val="Revision"/>
    <w:hidden/>
    <w:uiPriority w:val="99"/>
    <w:semiHidden/>
    <w:rsid w:val="00796E3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3774">
      <w:bodyDiv w:val="1"/>
      <w:marLeft w:val="0"/>
      <w:marRight w:val="0"/>
      <w:marTop w:val="0"/>
      <w:marBottom w:val="0"/>
      <w:divBdr>
        <w:top w:val="none" w:sz="0" w:space="0" w:color="auto"/>
        <w:left w:val="none" w:sz="0" w:space="0" w:color="auto"/>
        <w:bottom w:val="none" w:sz="0" w:space="0" w:color="auto"/>
        <w:right w:val="none" w:sz="0" w:space="0" w:color="auto"/>
      </w:divBdr>
      <w:divsChild>
        <w:div w:id="1449659748">
          <w:marLeft w:val="0"/>
          <w:marRight w:val="0"/>
          <w:marTop w:val="0"/>
          <w:marBottom w:val="0"/>
          <w:divBdr>
            <w:top w:val="none" w:sz="0" w:space="0" w:color="auto"/>
            <w:left w:val="none" w:sz="0" w:space="0" w:color="auto"/>
            <w:bottom w:val="none" w:sz="0" w:space="0" w:color="auto"/>
            <w:right w:val="none" w:sz="0" w:space="0" w:color="auto"/>
          </w:divBdr>
        </w:div>
        <w:div w:id="1086652766">
          <w:marLeft w:val="0"/>
          <w:marRight w:val="0"/>
          <w:marTop w:val="0"/>
          <w:marBottom w:val="0"/>
          <w:divBdr>
            <w:top w:val="none" w:sz="0" w:space="0" w:color="auto"/>
            <w:left w:val="none" w:sz="0" w:space="0" w:color="auto"/>
            <w:bottom w:val="none" w:sz="0" w:space="0" w:color="auto"/>
            <w:right w:val="none" w:sz="0" w:space="0" w:color="auto"/>
          </w:divBdr>
        </w:div>
      </w:divsChild>
    </w:div>
    <w:div w:id="667487221">
      <w:bodyDiv w:val="1"/>
      <w:marLeft w:val="0"/>
      <w:marRight w:val="0"/>
      <w:marTop w:val="0"/>
      <w:marBottom w:val="0"/>
      <w:divBdr>
        <w:top w:val="none" w:sz="0" w:space="0" w:color="auto"/>
        <w:left w:val="none" w:sz="0" w:space="0" w:color="auto"/>
        <w:bottom w:val="none" w:sz="0" w:space="0" w:color="auto"/>
        <w:right w:val="none" w:sz="0" w:space="0" w:color="auto"/>
      </w:divBdr>
    </w:div>
    <w:div w:id="1533613033">
      <w:bodyDiv w:val="1"/>
      <w:marLeft w:val="0"/>
      <w:marRight w:val="0"/>
      <w:marTop w:val="0"/>
      <w:marBottom w:val="0"/>
      <w:divBdr>
        <w:top w:val="none" w:sz="0" w:space="0" w:color="auto"/>
        <w:left w:val="none" w:sz="0" w:space="0" w:color="auto"/>
        <w:bottom w:val="none" w:sz="0" w:space="0" w:color="auto"/>
        <w:right w:val="none" w:sz="0" w:space="0" w:color="auto"/>
      </w:divBdr>
    </w:div>
    <w:div w:id="1613974567">
      <w:bodyDiv w:val="1"/>
      <w:marLeft w:val="0"/>
      <w:marRight w:val="0"/>
      <w:marTop w:val="0"/>
      <w:marBottom w:val="0"/>
      <w:divBdr>
        <w:top w:val="none" w:sz="0" w:space="0" w:color="auto"/>
        <w:left w:val="none" w:sz="0" w:space="0" w:color="auto"/>
        <w:bottom w:val="none" w:sz="0" w:space="0" w:color="auto"/>
        <w:right w:val="none" w:sz="0" w:space="0" w:color="auto"/>
      </w:divBdr>
    </w:div>
    <w:div w:id="1913075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min@mccraeyc.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craeyc.com.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ccraeyc.com.au" TargetMode="External"/><Relationship Id="rId19" Type="http://schemas.openxmlformats.org/officeDocument/2006/relationships/hyperlink" Target="mailto:admin@mccraeyc.com.au" TargetMode="External"/><Relationship Id="rId4" Type="http://schemas.openxmlformats.org/officeDocument/2006/relationships/styles" Target="styles.xml"/><Relationship Id="rId9" Type="http://schemas.openxmlformats.org/officeDocument/2006/relationships/hyperlink" Target="http://www.mccraeyc.com.a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 O p e n ! 1 5 1 6 9 3 9 4 7 3 . 1 < / d o c u m e n t i d >  
     < s e n d e r i d > S M E R R I T T < / s e n d e r i d >  
     < s e n d e r e m a i l > S M E R R I T T @ L A N D E R S . C O M . A U < / s e n d e r e m a i l >  
     < l a s t m o d i f i e d > 2 0 2 4 - 0 5 - 2 2 T 2 1 : 2 2 : 0 0 . 0 0 0 0 0 0 0 + 1 0 : 0 0 < / l a s t m o d i f i e d >  
     < d a t a b a s e > O p e n < / d a t a b a s e >  
 < / p r o p e r t i e s > 
</file>

<file path=customXml/itemProps1.xml><?xml version="1.0" encoding="utf-8"?>
<ds:datastoreItem xmlns:ds="http://schemas.openxmlformats.org/officeDocument/2006/customXml" ds:itemID="{9DA3A20A-70BE-4374-B6DA-89B31B4E1BA4}">
  <ds:schemaRefs>
    <ds:schemaRef ds:uri="http://schemas.openxmlformats.org/officeDocument/2006/bibliography"/>
  </ds:schemaRefs>
</ds:datastoreItem>
</file>

<file path=customXml/itemProps2.xml><?xml version="1.0" encoding="utf-8"?>
<ds:datastoreItem xmlns:ds="http://schemas.openxmlformats.org/officeDocument/2006/customXml" ds:itemID="{C463A661-347B-3641-97F9-32E50FB84D8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Lachlan Cameron</dc:creator>
  <cp:lastModifiedBy>Lachlan Cameron</cp:lastModifiedBy>
  <cp:revision>5</cp:revision>
  <dcterms:created xsi:type="dcterms:W3CDTF">2024-05-23T08:04:00Z</dcterms:created>
  <dcterms:modified xsi:type="dcterms:W3CDTF">2024-05-24T02:32:00Z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2022-04-08T03:58:32Z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c18431f0-5d9a-4d11-bb75-bd04edbd0b19</vt:lpwstr>
  </property>
  <property fmtid="{D5CDD505-2E9C-101B-9397-08002B2CF9AE}" pid="8" name="MSIP_Label_d7dc88d9-fa17-47eb-a208-3e66f59d50e5_ContentBits">
    <vt:lpwstr>0</vt:lpwstr>
  </property>
  <property fmtid="{D5CDD505-2E9C-101B-9397-08002B2CF9AE}" pid="9" name="iManDocNo">
    <vt:lpwstr>1516939473v1</vt:lpwstr>
  </property>
</Properties>
</file>